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19" w:rsidRPr="00176C19" w:rsidRDefault="00176C19" w:rsidP="0017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6C1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Федеральное государственное бюджетное образовательное учреждение </w:t>
      </w:r>
      <w:r w:rsidRPr="00176C1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высшего образования</w:t>
      </w:r>
    </w:p>
    <w:p w:rsidR="00176C19" w:rsidRPr="00176C19" w:rsidRDefault="00176C19" w:rsidP="0017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6C1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«Московский государственный университет имени М.В. Ломоносова»</w:t>
      </w:r>
    </w:p>
    <w:p w:rsidR="00176C19" w:rsidRPr="00176C19" w:rsidRDefault="00176C19" w:rsidP="0017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6C1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Институт стран Азии и Африки</w:t>
      </w:r>
    </w:p>
    <w:p w:rsidR="00176C19" w:rsidRPr="00176C19" w:rsidRDefault="00176C19" w:rsidP="00176C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12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76C1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УТВЕРЖДАЮ</w:t>
      </w:r>
    </w:p>
    <w:p w:rsidR="00176C19" w:rsidRPr="00176C19" w:rsidRDefault="00176C19" w:rsidP="00176C1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C1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директора, д.и.н., профессор</w:t>
      </w:r>
    </w:p>
    <w:p w:rsidR="00176C19" w:rsidRPr="00176C19" w:rsidRDefault="00176C19" w:rsidP="00176C1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Pr="00176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(степень, звание)</w:t>
      </w:r>
    </w:p>
    <w:p w:rsidR="00176C19" w:rsidRPr="00176C19" w:rsidRDefault="00176C19" w:rsidP="00176C1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C19" w:rsidRPr="00176C19" w:rsidRDefault="00176C19" w:rsidP="00176C1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C19" w:rsidRPr="00176C19" w:rsidRDefault="00176C19" w:rsidP="00176C1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/А.А. Маслов/</w:t>
      </w:r>
    </w:p>
    <w:p w:rsidR="00176C19" w:rsidRPr="00176C19" w:rsidRDefault="00176C19" w:rsidP="00176C19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76C1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Pr="00176C19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</w:t>
      </w:r>
      <w:r w:rsidRPr="00176C1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 </w:t>
      </w:r>
      <w:r w:rsidRPr="00176C1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________ </w:t>
      </w:r>
      <w:r w:rsidRPr="00176C1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176C19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176C1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г</w:t>
      </w:r>
      <w:r w:rsidRPr="00176C19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176C19" w:rsidRPr="00176C19" w:rsidRDefault="00176C19" w:rsidP="00176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6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ДИСЦИПЛИНЫ (МОДУЛЯ)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«НОВЫЕ ПОДХОДЫ К РЕШЕНИЮ ЭКОНОМИЧЕСКИХ ЗАДАЧ С ИСПОЛЬЗОВАНИЕМ 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АЛГЕБРАИЧЕСКИХ</w:t>
      </w: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МОДЕЛЕЙ</w:t>
      </w: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»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Общенаучная</w:t>
      </w: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76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PT Serif" w:eastAsia="Times New Roman" w:hAnsi="PT Serif" w:cs="Times New Roman"/>
          <w:b/>
          <w:bCs/>
          <w:i/>
          <w:iCs/>
          <w:color w:val="22272F"/>
          <w:sz w:val="24"/>
          <w:szCs w:val="24"/>
          <w:shd w:val="clear" w:color="auto" w:fill="FFFFFF"/>
          <w:lang w:val="en-US" w:eastAsia="ru-RU"/>
        </w:rPr>
      </w:pP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76C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NEW APPROACHES TO SOLVING ECONOMIC PROBLEMS USING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ALGEBRAIC MODELS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176C19" w:rsidRPr="00176C19" w:rsidRDefault="00176C19" w:rsidP="00176C19">
      <w:pPr>
        <w:pBdr>
          <w:bottom w:val="single" w:sz="4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76C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(программы) подготовки научных и научно-педагогических кадров в аспирантуре «Мировая экономика» (118-01-00-525-эн)</w:t>
      </w: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19" w:rsidRPr="00176C19" w:rsidRDefault="00176C19" w:rsidP="00176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C1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 2022</w:t>
      </w:r>
    </w:p>
    <w:p w:rsidR="00176C19" w:rsidRPr="00176C19" w:rsidRDefault="00176C19" w:rsidP="00176C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C1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32EC6" w:rsidRPr="00932EC6" w:rsidRDefault="00932EC6" w:rsidP="00932EC6">
      <w:pPr>
        <w:rPr>
          <w:rFonts w:ascii="Times New Roman" w:hAnsi="Times New Roman" w:cs="Times New Roman"/>
          <w:sz w:val="24"/>
          <w:szCs w:val="24"/>
        </w:rPr>
      </w:pPr>
      <w:r w:rsidRPr="00932EC6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разработана в соответствии с в соответствии с требованиями законодательства Российской Федерации и локальными нормативными актами МГУ.</w:t>
      </w:r>
    </w:p>
    <w:p w:rsidR="00932EC6" w:rsidRDefault="00932EC6" w:rsidP="007A150A">
      <w:pPr>
        <w:rPr>
          <w:rFonts w:ascii="Times New Roman" w:hAnsi="Times New Roman" w:cs="Times New Roman"/>
          <w:sz w:val="24"/>
          <w:szCs w:val="24"/>
        </w:rPr>
      </w:pPr>
    </w:p>
    <w:p w:rsidR="00932EC6" w:rsidRDefault="00932EC6" w:rsidP="007A150A">
      <w:pPr>
        <w:rPr>
          <w:rFonts w:ascii="Times New Roman" w:hAnsi="Times New Roman" w:cs="Times New Roman"/>
          <w:sz w:val="24"/>
          <w:szCs w:val="24"/>
        </w:rPr>
      </w:pPr>
    </w:p>
    <w:p w:rsidR="00932EC6" w:rsidRDefault="00932EC6" w:rsidP="00932EC6">
      <w:pPr>
        <w:pStyle w:val="a6"/>
        <w:numPr>
          <w:ilvl w:val="0"/>
          <w:numId w:val="8"/>
        </w:numPr>
        <w:rPr>
          <w:sz w:val="24"/>
          <w:szCs w:val="24"/>
        </w:rPr>
      </w:pPr>
      <w:r w:rsidRPr="0072270E">
        <w:rPr>
          <w:b/>
          <w:sz w:val="24"/>
          <w:szCs w:val="24"/>
        </w:rPr>
        <w:t>Краткая аннотация</w:t>
      </w:r>
      <w:r>
        <w:rPr>
          <w:sz w:val="24"/>
          <w:szCs w:val="24"/>
        </w:rPr>
        <w:t>:</w:t>
      </w:r>
    </w:p>
    <w:p w:rsidR="00932EC6" w:rsidRDefault="00932EC6" w:rsidP="00932EC6">
      <w:pPr>
        <w:pStyle w:val="a6"/>
        <w:ind w:left="720" w:firstLine="0"/>
        <w:rPr>
          <w:sz w:val="24"/>
          <w:szCs w:val="24"/>
        </w:rPr>
      </w:pPr>
    </w:p>
    <w:p w:rsidR="00932EC6" w:rsidRDefault="00932EC6" w:rsidP="00932EC6">
      <w:pPr>
        <w:pStyle w:val="a6"/>
        <w:ind w:left="720" w:firstLine="0"/>
        <w:rPr>
          <w:sz w:val="24"/>
          <w:szCs w:val="24"/>
        </w:rPr>
      </w:pPr>
      <w:r w:rsidRPr="00925275">
        <w:rPr>
          <w:b/>
          <w:sz w:val="24"/>
          <w:szCs w:val="24"/>
        </w:rPr>
        <w:t>Название дисциплины</w:t>
      </w:r>
      <w:r>
        <w:rPr>
          <w:sz w:val="24"/>
          <w:szCs w:val="24"/>
        </w:rPr>
        <w:t xml:space="preserve">   Новые подходы к решению экономических задач с использованием алгебраических моделей.</w:t>
      </w:r>
    </w:p>
    <w:p w:rsidR="00932EC6" w:rsidRDefault="00932EC6" w:rsidP="00932EC6">
      <w:pPr>
        <w:pStyle w:val="a6"/>
        <w:ind w:left="720" w:firstLine="0"/>
        <w:rPr>
          <w:sz w:val="24"/>
          <w:szCs w:val="24"/>
        </w:rPr>
      </w:pPr>
    </w:p>
    <w:p w:rsidR="00932EC6" w:rsidRDefault="00932EC6" w:rsidP="00932EC6">
      <w:pPr>
        <w:pStyle w:val="a6"/>
        <w:ind w:left="720" w:firstLine="0"/>
        <w:rPr>
          <w:sz w:val="24"/>
          <w:szCs w:val="24"/>
        </w:rPr>
      </w:pPr>
    </w:p>
    <w:p w:rsidR="001F7D3A" w:rsidRPr="001F7D3A" w:rsidRDefault="00932EC6" w:rsidP="001F7D3A">
      <w:pPr>
        <w:pStyle w:val="a6"/>
        <w:ind w:left="720"/>
        <w:rPr>
          <w:sz w:val="24"/>
          <w:szCs w:val="24"/>
        </w:rPr>
      </w:pPr>
      <w:r w:rsidRPr="00925275">
        <w:rPr>
          <w:b/>
          <w:sz w:val="24"/>
          <w:szCs w:val="24"/>
        </w:rPr>
        <w:t xml:space="preserve">Цель </w:t>
      </w:r>
      <w:r w:rsidR="00612730" w:rsidRPr="00925275">
        <w:rPr>
          <w:b/>
          <w:sz w:val="24"/>
          <w:szCs w:val="24"/>
        </w:rPr>
        <w:t xml:space="preserve"> </w:t>
      </w:r>
      <w:r w:rsidRPr="00925275">
        <w:rPr>
          <w:b/>
          <w:sz w:val="24"/>
          <w:szCs w:val="24"/>
        </w:rPr>
        <w:t xml:space="preserve"> изучения дисциплины</w:t>
      </w:r>
      <w:r w:rsidR="006127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сформировать у аспирантов </w:t>
      </w:r>
      <w:r w:rsidR="005779E5">
        <w:rPr>
          <w:sz w:val="24"/>
          <w:szCs w:val="24"/>
        </w:rPr>
        <w:t xml:space="preserve"> </w:t>
      </w:r>
      <w:r w:rsidRPr="00932EC6">
        <w:rPr>
          <w:sz w:val="24"/>
          <w:szCs w:val="24"/>
        </w:rPr>
        <w:t xml:space="preserve"> </w:t>
      </w:r>
      <w:r w:rsidR="00523AC2">
        <w:rPr>
          <w:sz w:val="24"/>
          <w:szCs w:val="24"/>
        </w:rPr>
        <w:t>комплексное представление о теории и практи</w:t>
      </w:r>
      <w:r w:rsidR="007C4635">
        <w:rPr>
          <w:sz w:val="24"/>
          <w:szCs w:val="24"/>
        </w:rPr>
        <w:t>ке</w:t>
      </w:r>
      <w:r w:rsidR="00925275">
        <w:rPr>
          <w:sz w:val="24"/>
          <w:szCs w:val="24"/>
        </w:rPr>
        <w:t xml:space="preserve"> </w:t>
      </w:r>
      <w:r w:rsidR="007C4635">
        <w:rPr>
          <w:sz w:val="24"/>
          <w:szCs w:val="24"/>
        </w:rPr>
        <w:t xml:space="preserve"> </w:t>
      </w:r>
      <w:r w:rsidR="00523AC2">
        <w:rPr>
          <w:sz w:val="24"/>
          <w:szCs w:val="24"/>
        </w:rPr>
        <w:t xml:space="preserve"> применении аппарата линейной алгебры,</w:t>
      </w:r>
      <w:r w:rsidR="007C4635">
        <w:rPr>
          <w:sz w:val="24"/>
          <w:szCs w:val="24"/>
        </w:rPr>
        <w:t xml:space="preserve"> математического анализа, математической статистики, оптимального управления для решения основных </w:t>
      </w:r>
      <w:r w:rsidR="00612730">
        <w:rPr>
          <w:sz w:val="24"/>
          <w:szCs w:val="24"/>
        </w:rPr>
        <w:t xml:space="preserve">типов </w:t>
      </w:r>
      <w:r w:rsidR="007C4635">
        <w:rPr>
          <w:sz w:val="24"/>
          <w:szCs w:val="24"/>
        </w:rPr>
        <w:t>экономических задач.</w:t>
      </w:r>
      <w:r w:rsidR="00523AC2">
        <w:rPr>
          <w:sz w:val="24"/>
          <w:szCs w:val="24"/>
        </w:rPr>
        <w:t xml:space="preserve"> </w:t>
      </w:r>
      <w:r w:rsidR="001F7D3A" w:rsidRPr="001F7D3A">
        <w:rPr>
          <w:sz w:val="24"/>
          <w:szCs w:val="24"/>
        </w:rPr>
        <w:t>Достижение указанной цели предполагает решение ряда конкретных задач:</w:t>
      </w:r>
    </w:p>
    <w:p w:rsidR="001F7D3A" w:rsidRPr="001F7D3A" w:rsidRDefault="001F7D3A" w:rsidP="001F7D3A">
      <w:pPr>
        <w:pStyle w:val="a6"/>
        <w:ind w:left="720"/>
        <w:rPr>
          <w:sz w:val="24"/>
          <w:szCs w:val="24"/>
        </w:rPr>
      </w:pPr>
      <w:r w:rsidRPr="001F7D3A">
        <w:rPr>
          <w:sz w:val="24"/>
          <w:szCs w:val="24"/>
        </w:rPr>
        <w:sym w:font="Symbol" w:char="F0B7"/>
      </w:r>
      <w:r w:rsidRPr="001F7D3A">
        <w:rPr>
          <w:sz w:val="24"/>
          <w:szCs w:val="24"/>
        </w:rPr>
        <w:t xml:space="preserve"> сформировать у аспирантов представление о понятийном аппарате курса, ознакомить с основными определениями и теоремами для решения задач;</w:t>
      </w:r>
    </w:p>
    <w:p w:rsidR="001F7D3A" w:rsidRPr="001F7D3A" w:rsidRDefault="001F7D3A" w:rsidP="001F7D3A">
      <w:pPr>
        <w:pStyle w:val="a6"/>
        <w:ind w:left="720"/>
        <w:rPr>
          <w:sz w:val="24"/>
          <w:szCs w:val="24"/>
        </w:rPr>
      </w:pPr>
      <w:r w:rsidRPr="001F7D3A">
        <w:rPr>
          <w:sz w:val="24"/>
          <w:szCs w:val="24"/>
        </w:rPr>
        <w:t xml:space="preserve"> </w:t>
      </w:r>
      <w:r w:rsidRPr="001F7D3A">
        <w:rPr>
          <w:sz w:val="24"/>
          <w:szCs w:val="24"/>
        </w:rPr>
        <w:sym w:font="Symbol" w:char="F0B7"/>
      </w:r>
      <w:r w:rsidRPr="001F7D3A">
        <w:rPr>
          <w:sz w:val="24"/>
          <w:szCs w:val="24"/>
        </w:rPr>
        <w:t xml:space="preserve"> ознакомить аспирантов с основными типами экономических задач;</w:t>
      </w:r>
      <w:r>
        <w:rPr>
          <w:sz w:val="24"/>
          <w:szCs w:val="24"/>
        </w:rPr>
        <w:t xml:space="preserve"> </w:t>
      </w:r>
      <w:r w:rsidRPr="001F7D3A">
        <w:rPr>
          <w:sz w:val="24"/>
          <w:szCs w:val="24"/>
        </w:rPr>
        <w:t xml:space="preserve">с алгебраическими моделями решения </w:t>
      </w:r>
      <w:r>
        <w:rPr>
          <w:sz w:val="24"/>
          <w:szCs w:val="24"/>
        </w:rPr>
        <w:t>этих задач</w:t>
      </w:r>
      <w:r w:rsidRPr="001F7D3A">
        <w:rPr>
          <w:sz w:val="24"/>
          <w:szCs w:val="24"/>
        </w:rPr>
        <w:t>;</w:t>
      </w:r>
    </w:p>
    <w:p w:rsidR="001F7D3A" w:rsidRPr="001F7D3A" w:rsidRDefault="001F7D3A" w:rsidP="001F7D3A">
      <w:pPr>
        <w:pStyle w:val="a6"/>
        <w:ind w:left="720"/>
        <w:rPr>
          <w:sz w:val="24"/>
          <w:szCs w:val="24"/>
        </w:rPr>
      </w:pPr>
      <w:r w:rsidRPr="001F7D3A">
        <w:rPr>
          <w:sz w:val="24"/>
          <w:szCs w:val="24"/>
        </w:rPr>
        <w:t xml:space="preserve"> </w:t>
      </w:r>
      <w:r w:rsidRPr="001F7D3A">
        <w:rPr>
          <w:sz w:val="24"/>
          <w:szCs w:val="24"/>
        </w:rPr>
        <w:sym w:font="Symbol" w:char="F0B7"/>
      </w:r>
      <w:r w:rsidRPr="001F7D3A">
        <w:rPr>
          <w:sz w:val="24"/>
          <w:szCs w:val="24"/>
        </w:rPr>
        <w:t xml:space="preserve"> научить аспирантов пользоваться имеющимися количественными прогнозами численности населения, п</w:t>
      </w:r>
      <w:r>
        <w:rPr>
          <w:sz w:val="24"/>
          <w:szCs w:val="24"/>
        </w:rPr>
        <w:t>родовольственного обеспечения, производства и потребления топливно-энергетических ресурсов</w:t>
      </w:r>
      <w:r w:rsidR="00C67DFF">
        <w:rPr>
          <w:sz w:val="24"/>
          <w:szCs w:val="24"/>
        </w:rPr>
        <w:t>;</w:t>
      </w:r>
    </w:p>
    <w:p w:rsidR="001F7D3A" w:rsidRPr="001F7D3A" w:rsidRDefault="001F7D3A" w:rsidP="001F7D3A">
      <w:pPr>
        <w:pStyle w:val="a6"/>
        <w:ind w:left="720"/>
        <w:rPr>
          <w:sz w:val="24"/>
          <w:szCs w:val="24"/>
        </w:rPr>
      </w:pPr>
      <w:r w:rsidRPr="001F7D3A">
        <w:rPr>
          <w:sz w:val="24"/>
          <w:szCs w:val="24"/>
        </w:rPr>
        <w:t xml:space="preserve"> </w:t>
      </w:r>
      <w:r w:rsidRPr="001F7D3A">
        <w:rPr>
          <w:sz w:val="24"/>
          <w:szCs w:val="24"/>
        </w:rPr>
        <w:sym w:font="Symbol" w:char="F0B7"/>
      </w:r>
      <w:r w:rsidRPr="001F7D3A">
        <w:rPr>
          <w:sz w:val="24"/>
          <w:szCs w:val="24"/>
        </w:rPr>
        <w:t xml:space="preserve"> ознакомить </w:t>
      </w:r>
      <w:r w:rsidR="00C67DFF" w:rsidRPr="001F7D3A">
        <w:rPr>
          <w:sz w:val="24"/>
          <w:szCs w:val="24"/>
        </w:rPr>
        <w:t>аспирантов с</w:t>
      </w:r>
      <w:r w:rsidRPr="001F7D3A">
        <w:rPr>
          <w:sz w:val="24"/>
          <w:szCs w:val="24"/>
        </w:rPr>
        <w:t xml:space="preserve"> основными функциями, используемыми для решения</w:t>
      </w:r>
      <w:r>
        <w:rPr>
          <w:sz w:val="24"/>
          <w:szCs w:val="24"/>
        </w:rPr>
        <w:t xml:space="preserve"> основных типов экономических</w:t>
      </w:r>
      <w:r w:rsidRPr="001F7D3A">
        <w:rPr>
          <w:sz w:val="24"/>
          <w:szCs w:val="24"/>
        </w:rPr>
        <w:t xml:space="preserve"> задач</w:t>
      </w:r>
      <w:r>
        <w:rPr>
          <w:sz w:val="24"/>
          <w:szCs w:val="24"/>
        </w:rPr>
        <w:t>.</w:t>
      </w:r>
    </w:p>
    <w:p w:rsidR="00932EC6" w:rsidRDefault="00932EC6" w:rsidP="00612730">
      <w:pPr>
        <w:pStyle w:val="a6"/>
        <w:ind w:left="720" w:firstLine="0"/>
        <w:rPr>
          <w:sz w:val="24"/>
          <w:szCs w:val="24"/>
        </w:rPr>
      </w:pPr>
    </w:p>
    <w:p w:rsidR="00612730" w:rsidRDefault="00612730" w:rsidP="00612730">
      <w:pPr>
        <w:pStyle w:val="a6"/>
        <w:ind w:left="720" w:firstLine="0"/>
        <w:rPr>
          <w:sz w:val="24"/>
          <w:szCs w:val="24"/>
        </w:rPr>
      </w:pPr>
    </w:p>
    <w:p w:rsidR="00612730" w:rsidRDefault="00612730" w:rsidP="00612730">
      <w:pPr>
        <w:pStyle w:val="a6"/>
        <w:numPr>
          <w:ilvl w:val="0"/>
          <w:numId w:val="8"/>
        </w:numPr>
        <w:rPr>
          <w:sz w:val="24"/>
          <w:szCs w:val="24"/>
        </w:rPr>
      </w:pPr>
      <w:r w:rsidRPr="00925275">
        <w:rPr>
          <w:b/>
          <w:sz w:val="24"/>
          <w:szCs w:val="24"/>
        </w:rPr>
        <w:t>Уровень высшего образования</w:t>
      </w:r>
      <w:r>
        <w:rPr>
          <w:sz w:val="24"/>
          <w:szCs w:val="24"/>
        </w:rPr>
        <w:t>: аспирантура</w:t>
      </w:r>
    </w:p>
    <w:p w:rsidR="00612730" w:rsidRDefault="00612730" w:rsidP="00612730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Научная специальность: 5.2.5.   Мировая экономика;</w:t>
      </w:r>
      <w:r w:rsidR="005779E5">
        <w:rPr>
          <w:sz w:val="24"/>
          <w:szCs w:val="24"/>
        </w:rPr>
        <w:t xml:space="preserve"> </w:t>
      </w:r>
      <w:r w:rsidR="005779E5" w:rsidRPr="005779E5">
        <w:rPr>
          <w:bCs/>
          <w:sz w:val="24"/>
          <w:szCs w:val="24"/>
        </w:rPr>
        <w:t>5.2.2. - Математические, статистические и инструментальные методы в экономике</w:t>
      </w:r>
    </w:p>
    <w:p w:rsidR="00612730" w:rsidRDefault="00612730" w:rsidP="00612730">
      <w:pPr>
        <w:pStyle w:val="a6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Область </w:t>
      </w:r>
      <w:r w:rsidR="00C67DFF">
        <w:rPr>
          <w:sz w:val="24"/>
          <w:szCs w:val="24"/>
        </w:rPr>
        <w:t xml:space="preserve">науки: </w:t>
      </w:r>
      <w:r>
        <w:rPr>
          <w:sz w:val="24"/>
          <w:szCs w:val="24"/>
        </w:rPr>
        <w:t xml:space="preserve">5. Социальные и </w:t>
      </w:r>
      <w:r w:rsidR="008773EC">
        <w:rPr>
          <w:sz w:val="24"/>
          <w:szCs w:val="24"/>
        </w:rPr>
        <w:t>гуманитарные науки</w:t>
      </w:r>
    </w:p>
    <w:p w:rsidR="00612730" w:rsidRPr="00612730" w:rsidRDefault="00612730" w:rsidP="0061273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32EC6" w:rsidRDefault="00932EC6" w:rsidP="007A150A">
      <w:pPr>
        <w:rPr>
          <w:rFonts w:ascii="Times New Roman" w:hAnsi="Times New Roman" w:cs="Times New Roman"/>
          <w:sz w:val="24"/>
          <w:szCs w:val="24"/>
        </w:rPr>
      </w:pPr>
    </w:p>
    <w:p w:rsidR="005779E5" w:rsidRPr="005779E5" w:rsidRDefault="007A150A" w:rsidP="005779E5">
      <w:pPr>
        <w:pStyle w:val="a6"/>
        <w:numPr>
          <w:ilvl w:val="0"/>
          <w:numId w:val="8"/>
        </w:numPr>
        <w:rPr>
          <w:sz w:val="24"/>
          <w:szCs w:val="24"/>
        </w:rPr>
      </w:pPr>
      <w:r w:rsidRPr="00CE6FB9">
        <w:rPr>
          <w:b/>
          <w:sz w:val="24"/>
          <w:szCs w:val="24"/>
        </w:rPr>
        <w:t xml:space="preserve">Место дисциплины в структуре </w:t>
      </w:r>
      <w:r w:rsidR="005779E5" w:rsidRPr="00CE6FB9">
        <w:rPr>
          <w:b/>
          <w:sz w:val="24"/>
          <w:szCs w:val="24"/>
        </w:rPr>
        <w:t>Программы аспирантуры</w:t>
      </w:r>
      <w:r w:rsidR="005779E5" w:rsidRPr="005779E5">
        <w:rPr>
          <w:sz w:val="24"/>
          <w:szCs w:val="24"/>
        </w:rPr>
        <w:t>.</w:t>
      </w:r>
    </w:p>
    <w:p w:rsidR="007A150A" w:rsidRDefault="005779E5" w:rsidP="005779E5">
      <w:pPr>
        <w:pStyle w:val="a6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Дисциплина изучается на 2-м году обучения в аспирантуре в 3-ем семестре, является компонентом основной части профессионального цикла. </w:t>
      </w:r>
    </w:p>
    <w:p w:rsidR="008773EC" w:rsidRPr="008773EC" w:rsidRDefault="005779E5" w:rsidP="008773EC">
      <w:pPr>
        <w:pStyle w:val="a6"/>
        <w:numPr>
          <w:ilvl w:val="0"/>
          <w:numId w:val="8"/>
        </w:numPr>
        <w:rPr>
          <w:sz w:val="24"/>
          <w:szCs w:val="24"/>
        </w:rPr>
      </w:pPr>
      <w:r w:rsidRPr="00CE6FB9">
        <w:rPr>
          <w:b/>
          <w:sz w:val="24"/>
          <w:szCs w:val="24"/>
        </w:rPr>
        <w:t>Объем дисциплины составляет</w:t>
      </w:r>
      <w:r w:rsidRPr="008773EC">
        <w:rPr>
          <w:sz w:val="24"/>
          <w:szCs w:val="24"/>
        </w:rPr>
        <w:t xml:space="preserve"> 2 з</w:t>
      </w:r>
      <w:r w:rsidR="008773EC" w:rsidRPr="008773EC">
        <w:rPr>
          <w:sz w:val="24"/>
          <w:szCs w:val="24"/>
        </w:rPr>
        <w:t>.е., всего 72 часа, из которых 3</w:t>
      </w:r>
      <w:r w:rsidRPr="008773EC">
        <w:rPr>
          <w:sz w:val="24"/>
          <w:szCs w:val="24"/>
        </w:rPr>
        <w:t>4 часа составляет контактная работа студентов с преподавателем (</w:t>
      </w:r>
      <w:r w:rsidR="008773EC" w:rsidRPr="008773EC">
        <w:rPr>
          <w:i/>
          <w:sz w:val="24"/>
          <w:szCs w:val="24"/>
        </w:rPr>
        <w:t>(</w:t>
      </w:r>
      <w:r w:rsidR="008773EC" w:rsidRPr="008773EC">
        <w:rPr>
          <w:b/>
          <w:sz w:val="24"/>
          <w:szCs w:val="24"/>
        </w:rPr>
        <w:t>16 часов</w:t>
      </w:r>
      <w:r w:rsidR="008773EC" w:rsidRPr="008773EC">
        <w:rPr>
          <w:sz w:val="24"/>
          <w:szCs w:val="24"/>
        </w:rPr>
        <w:t xml:space="preserve"> занятия лекционного типа, </w:t>
      </w:r>
      <w:r w:rsidR="008773EC" w:rsidRPr="008773EC">
        <w:rPr>
          <w:b/>
          <w:sz w:val="24"/>
          <w:szCs w:val="24"/>
        </w:rPr>
        <w:t>12 часов</w:t>
      </w:r>
      <w:r w:rsidR="008773EC" w:rsidRPr="008773EC">
        <w:rPr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</w:t>
      </w:r>
      <w:r w:rsidR="008773EC" w:rsidRPr="008773EC">
        <w:rPr>
          <w:b/>
          <w:sz w:val="24"/>
          <w:szCs w:val="24"/>
        </w:rPr>
        <w:t>3 акад. часа</w:t>
      </w:r>
      <w:r w:rsidR="008773EC" w:rsidRPr="008773EC">
        <w:rPr>
          <w:sz w:val="24"/>
          <w:szCs w:val="24"/>
        </w:rPr>
        <w:t xml:space="preserve"> групповые консультации, </w:t>
      </w:r>
      <w:r w:rsidR="008773EC" w:rsidRPr="008773EC">
        <w:rPr>
          <w:b/>
          <w:sz w:val="24"/>
          <w:szCs w:val="24"/>
        </w:rPr>
        <w:t>4 часа</w:t>
      </w:r>
      <w:r w:rsidR="008773EC" w:rsidRPr="008773EC">
        <w:rPr>
          <w:sz w:val="24"/>
          <w:szCs w:val="24"/>
        </w:rPr>
        <w:t xml:space="preserve"> мероприятия промежуточной аттестации), 38</w:t>
      </w:r>
      <w:r w:rsidR="008773EC" w:rsidRPr="008773EC">
        <w:rPr>
          <w:b/>
          <w:sz w:val="24"/>
          <w:szCs w:val="24"/>
        </w:rPr>
        <w:t xml:space="preserve"> часа</w:t>
      </w:r>
      <w:r w:rsidR="008773EC" w:rsidRPr="008773EC">
        <w:rPr>
          <w:sz w:val="24"/>
          <w:szCs w:val="24"/>
        </w:rPr>
        <w:t xml:space="preserve"> составляет самостоятельная работа аспиранта.</w:t>
      </w:r>
    </w:p>
    <w:p w:rsidR="008773EC" w:rsidRPr="00CE6FB9" w:rsidRDefault="008773EC" w:rsidP="008773EC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E6FB9">
        <w:rPr>
          <w:b/>
          <w:sz w:val="24"/>
          <w:szCs w:val="24"/>
        </w:rPr>
        <w:t>Входные требования для освоения дисциплины (модуля), предварительные условия</w:t>
      </w:r>
      <w:r w:rsidR="004516A3" w:rsidRPr="00CE6FB9">
        <w:rPr>
          <w:b/>
          <w:sz w:val="24"/>
          <w:szCs w:val="24"/>
        </w:rPr>
        <w:t xml:space="preserve"> </w:t>
      </w: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  <w:r w:rsidRPr="004516A3">
        <w:rPr>
          <w:sz w:val="24"/>
          <w:szCs w:val="24"/>
        </w:rPr>
        <w:lastRenderedPageBreak/>
        <w:t>Освоение программы курса предполагает, что аспиранты владеют знаниями по высшей математике, математическим методам в экономике, математической статистике</w:t>
      </w:r>
      <w:r>
        <w:rPr>
          <w:sz w:val="24"/>
          <w:szCs w:val="24"/>
        </w:rPr>
        <w:t>.</w:t>
      </w: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Pr="00CE6FB9" w:rsidRDefault="004516A3" w:rsidP="004516A3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E6FB9">
        <w:rPr>
          <w:b/>
          <w:sz w:val="24"/>
          <w:szCs w:val="24"/>
        </w:rPr>
        <w:t>Содержание дисциплины (модуля), структурированное по темам</w:t>
      </w: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4"/>
        <w:gridCol w:w="961"/>
        <w:gridCol w:w="1688"/>
        <w:gridCol w:w="1636"/>
        <w:gridCol w:w="1644"/>
        <w:gridCol w:w="1995"/>
        <w:gridCol w:w="1626"/>
        <w:gridCol w:w="1057"/>
        <w:gridCol w:w="1468"/>
        <w:gridCol w:w="1057"/>
      </w:tblGrid>
      <w:tr w:rsidR="004516A3" w:rsidRPr="004516A3" w:rsidTr="00CE6FB9">
        <w:trPr>
          <w:trHeight w:val="437"/>
        </w:trPr>
        <w:tc>
          <w:tcPr>
            <w:tcW w:w="2124" w:type="dxa"/>
            <w:vMerge w:val="restart"/>
            <w:tcBorders>
              <w:bottom w:val="nil"/>
            </w:tcBorders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</w:p>
          <w:p w:rsidR="004516A3" w:rsidRPr="004516A3" w:rsidRDefault="004516A3" w:rsidP="004516A3">
            <w:pPr>
              <w:pStyle w:val="a6"/>
              <w:ind w:left="720"/>
              <w:rPr>
                <w:b/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961" w:type="dxa"/>
            <w:vMerge w:val="restart"/>
          </w:tcPr>
          <w:p w:rsidR="004516A3" w:rsidRPr="004516A3" w:rsidRDefault="004516A3" w:rsidP="00CE6FB9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Всего (часы</w:t>
            </w:r>
            <w:r w:rsidRPr="004516A3">
              <w:rPr>
                <w:sz w:val="24"/>
                <w:szCs w:val="24"/>
              </w:rPr>
              <w:t>)</w:t>
            </w:r>
          </w:p>
        </w:tc>
        <w:tc>
          <w:tcPr>
            <w:tcW w:w="12171" w:type="dxa"/>
            <w:gridSpan w:val="8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В том числе</w:t>
            </w:r>
          </w:p>
        </w:tc>
      </w:tr>
      <w:tr w:rsidR="004516A3" w:rsidRPr="004516A3" w:rsidTr="00CE6FB9">
        <w:trPr>
          <w:trHeight w:val="996"/>
        </w:trPr>
        <w:tc>
          <w:tcPr>
            <w:tcW w:w="2124" w:type="dxa"/>
            <w:vMerge/>
            <w:tcBorders>
              <w:bottom w:val="nil"/>
            </w:tcBorders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9646" w:type="dxa"/>
            <w:gridSpan w:val="6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4516A3">
              <w:rPr>
                <w:sz w:val="24"/>
                <w:szCs w:val="24"/>
              </w:rPr>
              <w:t xml:space="preserve"> из них</w:t>
            </w:r>
          </w:p>
        </w:tc>
        <w:tc>
          <w:tcPr>
            <w:tcW w:w="2525" w:type="dxa"/>
            <w:gridSpan w:val="2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 xml:space="preserve">Самостоятельная работа обучающегося, часы </w:t>
            </w:r>
            <w:r w:rsidRPr="004516A3">
              <w:rPr>
                <w:sz w:val="24"/>
                <w:szCs w:val="24"/>
              </w:rPr>
              <w:t>из них</w:t>
            </w:r>
          </w:p>
        </w:tc>
      </w:tr>
      <w:tr w:rsidR="004516A3" w:rsidRPr="004516A3" w:rsidTr="00CE6FB9">
        <w:trPr>
          <w:trHeight w:val="1645"/>
        </w:trPr>
        <w:tc>
          <w:tcPr>
            <w:tcW w:w="2124" w:type="dxa"/>
            <w:vMerge/>
            <w:tcBorders>
              <w:bottom w:val="nil"/>
            </w:tcBorders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Занятия на проведение текущего контроля успеваемости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68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Подготовка домашних заданий выполнение ПСР и т.п.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Всего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 xml:space="preserve">Тема 1. </w:t>
            </w:r>
            <w:r w:rsidRPr="004516A3">
              <w:rPr>
                <w:sz w:val="24"/>
                <w:szCs w:val="24"/>
              </w:rPr>
              <w:t xml:space="preserve">Основные определения и формулировки. Экстремумы, графики, </w:t>
            </w:r>
            <w:r w:rsidRPr="004516A3">
              <w:rPr>
                <w:sz w:val="24"/>
                <w:szCs w:val="24"/>
              </w:rPr>
              <w:lastRenderedPageBreak/>
              <w:t>матрицы.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4516A3" w:rsidRPr="004516A3" w:rsidRDefault="008D5285" w:rsidP="004516A3">
            <w:pPr>
              <w:pStyle w:val="a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4516A3" w:rsidRPr="004516A3" w:rsidRDefault="008D5285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 xml:space="preserve">Тема 2. </w:t>
            </w:r>
            <w:r w:rsidRPr="004516A3">
              <w:rPr>
                <w:sz w:val="24"/>
                <w:szCs w:val="24"/>
              </w:rPr>
              <w:t xml:space="preserve">Матричный метод решения экономических задач. 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4516A3" w:rsidRPr="004516A3" w:rsidRDefault="008D5285" w:rsidP="004516A3">
            <w:pPr>
              <w:pStyle w:val="a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4516A3" w:rsidRPr="004516A3" w:rsidRDefault="008D5285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Тема 3.</w:t>
            </w:r>
            <w:r w:rsidRPr="004516A3">
              <w:rPr>
                <w:sz w:val="24"/>
                <w:szCs w:val="24"/>
              </w:rPr>
              <w:t xml:space="preserve"> Экономические задачи, сводящиеся к системам линейных уравнений. 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8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Тема 4.</w:t>
            </w:r>
            <w:r w:rsidRPr="004516A3">
              <w:rPr>
                <w:sz w:val="24"/>
                <w:szCs w:val="24"/>
              </w:rPr>
              <w:t xml:space="preserve">Экономические задачи, сводящиеся к системам линейных неравенств. 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6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 xml:space="preserve">Тема 5. </w:t>
            </w:r>
            <w:r w:rsidRPr="004516A3">
              <w:rPr>
                <w:sz w:val="24"/>
                <w:szCs w:val="24"/>
              </w:rPr>
              <w:t xml:space="preserve">Задачи на максимум и минимум. 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8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Тема 6</w:t>
            </w:r>
            <w:r w:rsidRPr="004516A3">
              <w:rPr>
                <w:sz w:val="24"/>
                <w:szCs w:val="24"/>
              </w:rPr>
              <w:t>.Задачи на экстремум для функции многих переменных. Производс</w:t>
            </w:r>
            <w:r w:rsidRPr="004516A3">
              <w:rPr>
                <w:sz w:val="24"/>
                <w:szCs w:val="24"/>
              </w:rPr>
              <w:lastRenderedPageBreak/>
              <w:t>твенная функция, функция Кобба-Дугласа, функция полезности, функция издержек.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10</w:t>
            </w: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 xml:space="preserve">Промежуточная аттестация: </w:t>
            </w:r>
            <w:r w:rsidRPr="004516A3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961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  <w:r w:rsidRPr="004516A3"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4516A3" w:rsidRPr="004516A3" w:rsidRDefault="004516A3" w:rsidP="004516A3">
            <w:pPr>
              <w:pStyle w:val="a6"/>
              <w:ind w:left="720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</w:p>
        </w:tc>
      </w:tr>
      <w:tr w:rsidR="004516A3" w:rsidRPr="004516A3" w:rsidTr="00CE6FB9">
        <w:tc>
          <w:tcPr>
            <w:tcW w:w="2124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4516A3" w:rsidRPr="004516A3" w:rsidRDefault="008D5285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88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36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4516A3" w:rsidRPr="004516A3" w:rsidRDefault="004516A3" w:rsidP="004516A3">
            <w:pPr>
              <w:pStyle w:val="a6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4516A3" w:rsidRPr="004516A3" w:rsidRDefault="004516A3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 w:rsidRPr="004516A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68" w:type="dxa"/>
          </w:tcPr>
          <w:p w:rsidR="004516A3" w:rsidRPr="004516A3" w:rsidRDefault="008D5285" w:rsidP="004516A3">
            <w:pPr>
              <w:pStyle w:val="a6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57" w:type="dxa"/>
          </w:tcPr>
          <w:p w:rsidR="004516A3" w:rsidRPr="004516A3" w:rsidRDefault="008D5285" w:rsidP="008D5285">
            <w:pPr>
              <w:pStyle w:val="a6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</w:tbl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Pr="004516A3" w:rsidRDefault="004516A3" w:rsidP="004516A3">
      <w:pPr>
        <w:pStyle w:val="a6"/>
        <w:ind w:left="720"/>
        <w:rPr>
          <w:iCs/>
          <w:sz w:val="24"/>
          <w:szCs w:val="24"/>
        </w:rPr>
      </w:pPr>
    </w:p>
    <w:p w:rsidR="004516A3" w:rsidRDefault="004516A3" w:rsidP="004516A3">
      <w:pPr>
        <w:pStyle w:val="a6"/>
        <w:numPr>
          <w:ilvl w:val="0"/>
          <w:numId w:val="8"/>
        </w:numPr>
        <w:rPr>
          <w:sz w:val="24"/>
          <w:szCs w:val="24"/>
        </w:rPr>
      </w:pPr>
      <w:r w:rsidRPr="00BD18FA">
        <w:rPr>
          <w:b/>
          <w:sz w:val="24"/>
          <w:szCs w:val="24"/>
        </w:rPr>
        <w:t>Образовательные технологии</w:t>
      </w:r>
      <w:r w:rsidRPr="004516A3">
        <w:rPr>
          <w:sz w:val="24"/>
          <w:szCs w:val="24"/>
        </w:rPr>
        <w:t>.</w:t>
      </w:r>
    </w:p>
    <w:p w:rsidR="004516A3" w:rsidRPr="004516A3" w:rsidRDefault="004516A3" w:rsidP="004516A3">
      <w:pPr>
        <w:pStyle w:val="a6"/>
        <w:ind w:left="720" w:firstLine="0"/>
        <w:rPr>
          <w:sz w:val="24"/>
          <w:szCs w:val="24"/>
        </w:rPr>
      </w:pPr>
    </w:p>
    <w:p w:rsidR="004516A3" w:rsidRPr="004516A3" w:rsidRDefault="004516A3" w:rsidP="004516A3">
      <w:pPr>
        <w:rPr>
          <w:rFonts w:ascii="Times New Roman" w:hAnsi="Times New Roman" w:cs="Times New Roman"/>
        </w:rPr>
      </w:pPr>
      <w:r w:rsidRPr="004516A3">
        <w:rPr>
          <w:rFonts w:ascii="Times New Roman" w:hAnsi="Times New Roman" w:cs="Times New Roman"/>
        </w:rPr>
        <w:t xml:space="preserve">С целью обучения аспирантов современным </w:t>
      </w:r>
      <w:r>
        <w:rPr>
          <w:rFonts w:ascii="Times New Roman" w:hAnsi="Times New Roman" w:cs="Times New Roman"/>
        </w:rPr>
        <w:t xml:space="preserve"> </w:t>
      </w:r>
      <w:r w:rsidRPr="004516A3">
        <w:rPr>
          <w:rFonts w:ascii="Times New Roman" w:hAnsi="Times New Roman" w:cs="Times New Roman"/>
        </w:rPr>
        <w:t xml:space="preserve"> математическим моделям для решения важнейших экономических задач используются такие формы преподавания, как лекции, семинары и самостоятельная работа. Самостоятельная работа аспирантов предполагает прочтение и содержательный анализ источников, решение задач по каждой из изучаемых тем.</w:t>
      </w:r>
    </w:p>
    <w:p w:rsidR="004516A3" w:rsidRDefault="004516A3" w:rsidP="004516A3">
      <w:pPr>
        <w:rPr>
          <w:rFonts w:ascii="Times New Roman" w:hAnsi="Times New Roman" w:cs="Times New Roman"/>
        </w:rPr>
      </w:pPr>
      <w:r w:rsidRPr="004516A3">
        <w:rPr>
          <w:rFonts w:ascii="Times New Roman" w:hAnsi="Times New Roman" w:cs="Times New Roman"/>
        </w:rPr>
        <w:t xml:space="preserve">Для освоения математических методов аспирантам </w:t>
      </w:r>
      <w:r>
        <w:rPr>
          <w:rFonts w:ascii="Times New Roman" w:hAnsi="Times New Roman" w:cs="Times New Roman"/>
        </w:rPr>
        <w:t xml:space="preserve"> </w:t>
      </w:r>
      <w:r w:rsidRPr="004516A3">
        <w:rPr>
          <w:rFonts w:ascii="Times New Roman" w:hAnsi="Times New Roman" w:cs="Times New Roman"/>
        </w:rPr>
        <w:t xml:space="preserve"> предлагается выполнить практические самостоятельные работы (ПСР), в которых даются задачи на построение математических моделей экономических объектов.</w:t>
      </w:r>
      <w:r>
        <w:rPr>
          <w:rFonts w:ascii="Times New Roman" w:hAnsi="Times New Roman" w:cs="Times New Roman"/>
        </w:rPr>
        <w:t xml:space="preserve"> </w:t>
      </w:r>
    </w:p>
    <w:p w:rsidR="004516A3" w:rsidRPr="004516A3" w:rsidRDefault="004516A3" w:rsidP="004516A3">
      <w:pPr>
        <w:rPr>
          <w:rFonts w:ascii="Times New Roman" w:hAnsi="Times New Roman" w:cs="Times New Roman"/>
        </w:rPr>
      </w:pPr>
      <w:r w:rsidRPr="004516A3">
        <w:rPr>
          <w:rFonts w:ascii="Times New Roman" w:hAnsi="Times New Roman" w:cs="Times New Roman"/>
        </w:rPr>
        <w:t xml:space="preserve">Для освоения математических методов аспирантам </w:t>
      </w:r>
      <w:r>
        <w:rPr>
          <w:rFonts w:ascii="Times New Roman" w:hAnsi="Times New Roman" w:cs="Times New Roman"/>
        </w:rPr>
        <w:t xml:space="preserve"> </w:t>
      </w:r>
      <w:r w:rsidRPr="004516A3">
        <w:rPr>
          <w:rFonts w:ascii="Times New Roman" w:hAnsi="Times New Roman" w:cs="Times New Roman"/>
        </w:rPr>
        <w:t xml:space="preserve"> предлагается выполнить практические самостоятельные работы (ПСР), в которых даются задачи на построение математических моделей экономических объектов.</w:t>
      </w:r>
    </w:p>
    <w:p w:rsidR="004516A3" w:rsidRDefault="004516A3" w:rsidP="004516A3">
      <w:pPr>
        <w:rPr>
          <w:rFonts w:ascii="Times New Roman" w:hAnsi="Times New Roman" w:cs="Times New Roman"/>
        </w:rPr>
      </w:pPr>
      <w:r w:rsidRPr="004516A3">
        <w:rPr>
          <w:rFonts w:ascii="Times New Roman" w:hAnsi="Times New Roman" w:cs="Times New Roman"/>
        </w:rPr>
        <w:t>Текущий контроль осуществляется путём проверки и обсуждения выполненного ПСР в группе аспирантов в ходе семинарских занятий. Освоение дисциплины «Новые подходы к решению экономических задач с использованием алгебраических моделей» предполагает использование аспирантами компьютерных программ для работы в информационно-телекоммуникационной сети Интернет</w:t>
      </w:r>
      <w:r>
        <w:rPr>
          <w:rFonts w:ascii="Times New Roman" w:hAnsi="Times New Roman" w:cs="Times New Roman"/>
        </w:rPr>
        <w:t>.</w:t>
      </w:r>
    </w:p>
    <w:p w:rsidR="004516A3" w:rsidRPr="004516A3" w:rsidRDefault="004516A3" w:rsidP="004516A3">
      <w:pPr>
        <w:rPr>
          <w:rFonts w:ascii="Times New Roman" w:hAnsi="Times New Roman" w:cs="Times New Roman"/>
        </w:rPr>
      </w:pPr>
      <w:r w:rsidRPr="00BD18FA">
        <w:rPr>
          <w:rFonts w:ascii="Times New Roman" w:hAnsi="Times New Roman" w:cs="Times New Roman"/>
          <w:b/>
        </w:rPr>
        <w:t>9. Учебно-методические материалы для самостоятельной работы по дисциплине (модулю</w:t>
      </w:r>
      <w:r w:rsidRPr="004516A3">
        <w:rPr>
          <w:rFonts w:ascii="Times New Roman" w:hAnsi="Times New Roman" w:cs="Times New Roman"/>
        </w:rPr>
        <w:t>):</w:t>
      </w:r>
    </w:p>
    <w:p w:rsidR="004516A3" w:rsidRDefault="004516A3" w:rsidP="004516A3">
      <w:pPr>
        <w:rPr>
          <w:rFonts w:ascii="Times New Roman" w:hAnsi="Times New Roman" w:cs="Times New Roman"/>
        </w:rPr>
      </w:pPr>
      <w:r w:rsidRPr="004516A3">
        <w:rPr>
          <w:rFonts w:ascii="Times New Roman" w:hAnsi="Times New Roman" w:cs="Times New Roman"/>
        </w:rPr>
        <w:t>Аспирантам предоставляется программа курса, план занятий и задания для самостоятельной работы,</w:t>
      </w:r>
    </w:p>
    <w:p w:rsidR="004516A3" w:rsidRDefault="004516A3" w:rsidP="004516A3">
      <w:pPr>
        <w:rPr>
          <w:rFonts w:ascii="Times New Roman" w:hAnsi="Times New Roman" w:cs="Times New Roman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b/>
          <w:lang w:val="en-US"/>
        </w:rPr>
      </w:pPr>
      <w:r w:rsidRPr="00176C19">
        <w:rPr>
          <w:rFonts w:ascii="Times New Roman" w:hAnsi="Times New Roman" w:cs="Times New Roman"/>
          <w:b/>
          <w:lang w:val="en-US"/>
        </w:rPr>
        <w:lastRenderedPageBreak/>
        <w:t>10. Ресурсное обеспечение:</w:t>
      </w:r>
    </w:p>
    <w:p w:rsidR="004516A3" w:rsidRPr="00176C19" w:rsidRDefault="004516A3" w:rsidP="004516A3">
      <w:pPr>
        <w:pStyle w:val="a6"/>
        <w:numPr>
          <w:ilvl w:val="0"/>
          <w:numId w:val="10"/>
        </w:numPr>
        <w:rPr>
          <w:sz w:val="24"/>
          <w:szCs w:val="24"/>
        </w:rPr>
      </w:pPr>
      <w:r w:rsidRPr="00176C19">
        <w:rPr>
          <w:sz w:val="24"/>
          <w:szCs w:val="24"/>
        </w:rPr>
        <w:t>Перечень основной и вспомогательной учебной литературы ко всему курсу</w:t>
      </w:r>
    </w:p>
    <w:p w:rsidR="004516A3" w:rsidRPr="00176C19" w:rsidRDefault="004516A3" w:rsidP="004516A3">
      <w:pPr>
        <w:pStyle w:val="a6"/>
        <w:ind w:left="720" w:firstLine="0"/>
        <w:rPr>
          <w:sz w:val="24"/>
          <w:szCs w:val="24"/>
        </w:rPr>
      </w:pPr>
      <w:r w:rsidRPr="00176C19">
        <w:rPr>
          <w:sz w:val="24"/>
          <w:szCs w:val="24"/>
        </w:rPr>
        <w:t>Основная литература:</w:t>
      </w:r>
    </w:p>
    <w:p w:rsidR="004516A3" w:rsidRPr="00176C19" w:rsidRDefault="004516A3" w:rsidP="004516A3">
      <w:pPr>
        <w:pStyle w:val="a6"/>
        <w:ind w:left="720" w:firstLine="0"/>
        <w:rPr>
          <w:sz w:val="24"/>
          <w:szCs w:val="24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b/>
          <w:sz w:val="24"/>
          <w:szCs w:val="24"/>
        </w:rPr>
      </w:pPr>
      <w:r w:rsidRPr="00176C19">
        <w:rPr>
          <w:rFonts w:ascii="Times New Roman" w:hAnsi="Times New Roman" w:cs="Times New Roman"/>
          <w:b/>
          <w:i/>
          <w:sz w:val="24"/>
          <w:szCs w:val="24"/>
        </w:rPr>
        <w:t>а) основная</w:t>
      </w:r>
      <w:r w:rsidRPr="00176C19">
        <w:rPr>
          <w:rFonts w:ascii="Times New Roman" w:hAnsi="Times New Roman" w:cs="Times New Roman"/>
          <w:b/>
          <w:sz w:val="24"/>
          <w:szCs w:val="24"/>
        </w:rPr>
        <w:t>: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1. Ильин В.А., Куркина А.В. Высшая математика, М. Проспект, 2020.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2.Ильин В.А., Садовничий В.А., Сендов Б.Х. Математический анализ 1, М. Наука, 1990.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3.Ильин В.А., Позняк Э.Г. Линейная алгебра, М. Наука, 1982.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4.Замков О.О., Толстопятенко А.В., Черемных Ю.Н. Математические методы в экономике М. ДИС, 1997.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5. Малыхин В.И. Математика в экономике , М. ИНФРА-М, 1999.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6. Солодовников А.С., Бабайцев В.А., Браилов А.В. Математика в экономике, Финансы и статистика, 2000.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 xml:space="preserve">7. Демидович Б.П. Задачи по математическому анализу для ВУЗов, </w:t>
      </w:r>
    </w:p>
    <w:p w:rsidR="00B6086B" w:rsidRPr="00176C19" w:rsidRDefault="00B6086B" w:rsidP="00B608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6C19">
        <w:rPr>
          <w:rFonts w:ascii="Times New Roman" w:hAnsi="Times New Roman" w:cs="Times New Roman"/>
          <w:b/>
          <w:i/>
          <w:sz w:val="24"/>
          <w:szCs w:val="24"/>
        </w:rPr>
        <w:t>б) дополнительная: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1. Данко П.Е., Попов А.Г. Высшая математика в упражнениях и задачах. Высшая школа, 2000.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>2. Новикова Т.В. Элементы линейной алгебры и линейного программирования в экономике, М.,2013.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6086B" w:rsidRPr="00176C19" w:rsidRDefault="00B6086B" w:rsidP="00B6086B">
      <w:pPr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</w:t>
      </w:r>
      <w:r w:rsidRPr="00176C19">
        <w:rPr>
          <w:rFonts w:ascii="Times New Roman" w:hAnsi="Times New Roman" w:cs="Times New Roman"/>
          <w:sz w:val="24"/>
          <w:szCs w:val="24"/>
        </w:rPr>
        <w:t xml:space="preserve">): </w:t>
      </w:r>
      <w:r w:rsidR="00C67DFF" w:rsidRPr="00176C19">
        <w:rPr>
          <w:rFonts w:ascii="Times New Roman" w:hAnsi="Times New Roman" w:cs="Times New Roman"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комплект офисных программ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PowerPoint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Internet</w:t>
      </w:r>
      <w:r w:rsidRPr="00176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sz w:val="24"/>
          <w:szCs w:val="24"/>
          <w:lang w:val="en-US"/>
        </w:rPr>
        <w:t>Explorer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6086B" w:rsidRPr="00176C19" w:rsidRDefault="00B6086B" w:rsidP="00B6086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6C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Описание </w:t>
      </w:r>
      <w:r w:rsidRPr="00176C19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176C19">
        <w:rPr>
          <w:rFonts w:ascii="Times New Roman" w:hAnsi="Times New Roman" w:cs="Times New Roman"/>
          <w:b/>
          <w:sz w:val="24"/>
          <w:szCs w:val="24"/>
          <w:lang w:val="en-US"/>
        </w:rPr>
        <w:t>-технической</w:t>
      </w:r>
      <w:r w:rsidRPr="00176C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6C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базы</w:t>
      </w:r>
      <w:r w:rsidRPr="00176C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6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  <w:r w:rsidRPr="00176C19">
        <w:rPr>
          <w:rFonts w:ascii="Times New Roman" w:hAnsi="Times New Roman" w:cs="Times New Roman"/>
          <w:i/>
          <w:sz w:val="24"/>
          <w:szCs w:val="24"/>
        </w:rPr>
        <w:tab/>
        <w:t>Занятия проводятся в аудитории, оснащенной мультимедийным экраном, проектором, интернетом.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b/>
          <w:sz w:val="24"/>
          <w:szCs w:val="24"/>
        </w:rPr>
      </w:pPr>
      <w:r w:rsidRPr="00176C19">
        <w:rPr>
          <w:rFonts w:ascii="Times New Roman" w:hAnsi="Times New Roman" w:cs="Times New Roman"/>
          <w:b/>
          <w:sz w:val="24"/>
          <w:szCs w:val="24"/>
        </w:rPr>
        <w:lastRenderedPageBreak/>
        <w:t>11. Язык преподавания – русский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360DD" w:rsidRPr="00176C19" w:rsidRDefault="00C360DD" w:rsidP="00B6086B">
      <w:pPr>
        <w:rPr>
          <w:rFonts w:ascii="Times New Roman" w:hAnsi="Times New Roman" w:cs="Times New Roman"/>
          <w:sz w:val="24"/>
          <w:szCs w:val="24"/>
        </w:rPr>
      </w:pPr>
      <w:r w:rsidRPr="00176C19">
        <w:rPr>
          <w:rFonts w:ascii="Times New Roman" w:hAnsi="Times New Roman" w:cs="Times New Roman"/>
          <w:b/>
          <w:sz w:val="24"/>
          <w:szCs w:val="24"/>
        </w:rPr>
        <w:t>12. Разработчики программы</w:t>
      </w:r>
      <w:r w:rsidRPr="00176C19">
        <w:rPr>
          <w:rFonts w:ascii="Times New Roman" w:hAnsi="Times New Roman" w:cs="Times New Roman"/>
          <w:sz w:val="24"/>
          <w:szCs w:val="24"/>
        </w:rPr>
        <w:t>:</w:t>
      </w:r>
      <w:r w:rsidR="00BD18FA" w:rsidRPr="00176C19">
        <w:rPr>
          <w:rFonts w:ascii="Times New Roman" w:hAnsi="Times New Roman" w:cs="Times New Roman"/>
          <w:sz w:val="24"/>
          <w:szCs w:val="24"/>
        </w:rPr>
        <w:t xml:space="preserve"> доцент кафедры международных экономических отношений стран Азии и Африки ИСАА МГУ, к. ф.-м. н. А.В. Куркина</w:t>
      </w: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D18FA" w:rsidRPr="00176C19" w:rsidRDefault="00BD18FA" w:rsidP="00BD18F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6C19">
        <w:rPr>
          <w:rFonts w:ascii="Times New Roman" w:hAnsi="Times New Roman" w:cs="Times New Roman"/>
          <w:b/>
          <w:bCs/>
          <w:i/>
          <w:sz w:val="24"/>
          <w:szCs w:val="24"/>
        </w:rPr>
        <w:t>Фонды оценочных средств, необходимые для оценки результатов обучения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76C19">
        <w:rPr>
          <w:rFonts w:ascii="Times New Roman" w:hAnsi="Times New Roman" w:cs="Times New Roman"/>
          <w:bCs/>
          <w:iCs/>
          <w:sz w:val="24"/>
          <w:szCs w:val="24"/>
        </w:rPr>
        <w:t>Примеры оценочных контрольных вопросов для промежуточной аттестации: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1. Определение точек экстремума, необходимые и достаточные условия экстремума.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2. Определения вертикальных и наклонных асимптот.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3. Исследование и построение графиков функций.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4. Определение матрицы, ее свойства, действия над матрицами.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5. Основные действия над определителями.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6.  Системы  линейных уравнений и неравенств.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7. Определения условного и безусловного исследования функции многих переменных, задачи.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8. Определение матрицы норм расхода (технологической).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9. Определение матрицы Абеля.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10. Определение допустимого плана.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11. Формулировка задачи оптимального планирования.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12. Определения тривиальных ограничений и допустимого множества.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13. Запись матрицы системы уравнений и расширенной матрицы системы уравнений.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lastRenderedPageBreak/>
        <w:t>14. Условия совместности системы уравнений.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15. Условия определенности системы уравнений.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16. Алгоритм метода Гаусса.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17. Описание метода полного исключения.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18. Определение опорного решения системы линейных уравнений.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19. Описание метода Крамера.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20. Описание метода обратной матрицы.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21. Определение решения линейного неравенства и решения системы линейных неравенств.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22. Задачи об использовании ресурсов.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23. Задачи на максимизацию прибыли.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24. Задачи на минимизацию затрат.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25. Задачи оптимизации потребительского выбора.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26. Задачи составления плана выпуска продукции.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27. Понятие производственной функции, ее применение.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28. Определение функции Кобба-Дугласа, задачи.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29. Определение функции полезности.</w:t>
      </w:r>
    </w:p>
    <w:p w:rsidR="00BD18FA" w:rsidRPr="00176C19" w:rsidRDefault="00BD18FA" w:rsidP="00BD18FA">
      <w:pPr>
        <w:rPr>
          <w:rFonts w:ascii="Times New Roman" w:hAnsi="Times New Roman" w:cs="Times New Roman"/>
          <w:bCs/>
          <w:sz w:val="24"/>
          <w:szCs w:val="24"/>
        </w:rPr>
      </w:pPr>
      <w:r w:rsidRPr="00176C19">
        <w:rPr>
          <w:rFonts w:ascii="Times New Roman" w:hAnsi="Times New Roman" w:cs="Times New Roman"/>
          <w:bCs/>
          <w:sz w:val="24"/>
          <w:szCs w:val="24"/>
        </w:rPr>
        <w:t>30. Определение функции издержек.</w:t>
      </w:r>
    </w:p>
    <w:p w:rsidR="00B6086B" w:rsidRPr="00176C19" w:rsidRDefault="00B6086B" w:rsidP="00B6086B">
      <w:pPr>
        <w:rPr>
          <w:rFonts w:ascii="Times New Roman" w:hAnsi="Times New Roman" w:cs="Times New Roman"/>
          <w:sz w:val="24"/>
          <w:szCs w:val="24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C67DF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6C19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 для проведения процедур оценивания результатов обучения</w:t>
      </w:r>
    </w:p>
    <w:p w:rsidR="00C67DFF" w:rsidRPr="00176C19" w:rsidRDefault="00C67DFF" w:rsidP="00C67D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6C1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 результатам экзамена, проводимого в виде индивидуального устного собеседования, преподаватель ставит аспиранту оценку на основе   критериев и показателей оценивания. </w:t>
      </w:r>
      <w:r w:rsidRPr="00176C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76C19">
        <w:rPr>
          <w:rFonts w:ascii="Times New Roman" w:hAnsi="Times New Roman" w:cs="Times New Roman"/>
          <w:i/>
          <w:iCs/>
          <w:sz w:val="24"/>
          <w:szCs w:val="24"/>
        </w:rPr>
        <w:t>Оценка «неудовлетворительно» ставится аспиранту, если у аспиранта имеются существенные пробелы в знании основного программного материала по дисциплине, им допущены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</w:r>
    </w:p>
    <w:p w:rsidR="0053028E" w:rsidRPr="00176C19" w:rsidRDefault="0053028E" w:rsidP="00C67DF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7DFF" w:rsidRPr="00176C19" w:rsidRDefault="00C67DFF" w:rsidP="00C67DF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7DFF" w:rsidRPr="00176C19" w:rsidRDefault="00C67DFF" w:rsidP="00C67DFF">
      <w:pPr>
        <w:pStyle w:val="1"/>
        <w:ind w:left="13510"/>
      </w:pPr>
      <w:r w:rsidRPr="00176C19">
        <w:t>Приложение 1</w:t>
      </w:r>
    </w:p>
    <w:p w:rsidR="00C67DFF" w:rsidRPr="00176C19" w:rsidRDefault="00C67DFF" w:rsidP="00C67DFF">
      <w:pPr>
        <w:pStyle w:val="1"/>
        <w:ind w:left="13510"/>
      </w:pPr>
      <w:r w:rsidRPr="00176C19">
        <w:t xml:space="preserve"> к программе аспирантуры</w:t>
      </w:r>
    </w:p>
    <w:p w:rsidR="00C67DFF" w:rsidRPr="00176C19" w:rsidRDefault="00176C19" w:rsidP="00C67DFF">
      <w:pPr>
        <w:pStyle w:val="1"/>
        <w:ind w:left="13510"/>
        <w:rPr>
          <w:i/>
          <w:iCs/>
        </w:rPr>
      </w:pPr>
      <w:r>
        <w:rPr>
          <w:i/>
          <w:iCs/>
        </w:rPr>
        <w:t>5.2.5</w:t>
      </w:r>
      <w:r w:rsidR="00C67DFF" w:rsidRPr="00176C19">
        <w:rPr>
          <w:i/>
          <w:iCs/>
        </w:rPr>
        <w:t>. «Новые подходы к решению экономических задач с использованием экономических моделей</w:t>
      </w: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7E07DB" w:rsidP="00C67DFF">
      <w:pPr>
        <w:pStyle w:val="1"/>
        <w:ind w:left="13510"/>
        <w:rPr>
          <w:i/>
          <w:iCs/>
        </w:rPr>
      </w:pPr>
      <w:r w:rsidRPr="00176C19">
        <w:rPr>
          <w:i/>
          <w:iCs/>
        </w:rPr>
        <w:t>Список преподавателей данного курса</w:t>
      </w: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p w:rsidR="00C62D45" w:rsidRPr="00176C19" w:rsidRDefault="00C62D45" w:rsidP="00C67DFF">
      <w:pPr>
        <w:pStyle w:val="1"/>
        <w:ind w:left="13510"/>
        <w:rPr>
          <w:i/>
          <w:iCs/>
        </w:rPr>
      </w:pPr>
    </w:p>
    <w:tbl>
      <w:tblPr>
        <w:tblpPr w:leftFromText="180" w:rightFromText="180" w:vertAnchor="text" w:horzAnchor="page" w:tblpX="169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260"/>
        <w:gridCol w:w="1258"/>
        <w:gridCol w:w="1099"/>
        <w:gridCol w:w="1135"/>
        <w:gridCol w:w="1574"/>
        <w:gridCol w:w="1736"/>
        <w:gridCol w:w="2085"/>
      </w:tblGrid>
      <w:tr w:rsidR="00C67DFF" w:rsidRPr="00176C19" w:rsidTr="007E07DB">
        <w:tc>
          <w:tcPr>
            <w:tcW w:w="588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№ п.п.</w:t>
            </w:r>
          </w:p>
        </w:tc>
        <w:tc>
          <w:tcPr>
            <w:tcW w:w="1260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</w:t>
            </w:r>
          </w:p>
        </w:tc>
        <w:tc>
          <w:tcPr>
            <w:tcW w:w="1256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Год рождения</w:t>
            </w:r>
          </w:p>
        </w:tc>
        <w:tc>
          <w:tcPr>
            <w:tcW w:w="1099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</w:p>
        </w:tc>
        <w:tc>
          <w:tcPr>
            <w:tcW w:w="1135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звание</w:t>
            </w:r>
          </w:p>
        </w:tc>
        <w:tc>
          <w:tcPr>
            <w:tcW w:w="1574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Опыт научного руководства (лет)</w:t>
            </w:r>
          </w:p>
        </w:tc>
        <w:tc>
          <w:tcPr>
            <w:tcW w:w="1736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аспирантов, защитивших диссертацию, под руководством с 2017 по н/.в. </w:t>
            </w:r>
          </w:p>
        </w:tc>
        <w:tc>
          <w:tcPr>
            <w:tcW w:w="2085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C67DFF" w:rsidRPr="00176C19" w:rsidTr="007E07DB">
        <w:tc>
          <w:tcPr>
            <w:tcW w:w="588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Куркина А.В.</w:t>
            </w:r>
          </w:p>
        </w:tc>
        <w:tc>
          <w:tcPr>
            <w:tcW w:w="1256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53943" w:rsidRPr="00176C1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99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К.ф-м н.</w:t>
            </w:r>
          </w:p>
        </w:tc>
        <w:tc>
          <w:tcPr>
            <w:tcW w:w="1135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1574" w:type="dxa"/>
            <w:shd w:val="clear" w:color="auto" w:fill="auto"/>
          </w:tcPr>
          <w:p w:rsidR="00C67DFF" w:rsidRPr="00176C19" w:rsidRDefault="00C67DFF" w:rsidP="00C67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C67DFF" w:rsidRPr="00176C19" w:rsidRDefault="00953943" w:rsidP="00C6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shd w:val="clear" w:color="auto" w:fill="auto"/>
          </w:tcPr>
          <w:p w:rsidR="00C67DFF" w:rsidRPr="00176C19" w:rsidRDefault="00953943" w:rsidP="00C6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B6086B" w:rsidRPr="00176C19" w:rsidRDefault="00B6086B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62D45" w:rsidRPr="00176C19" w:rsidRDefault="00C62D45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99039B" w:rsidRPr="00176C19" w:rsidRDefault="0099039B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  <w:r w:rsidRPr="00176C19">
        <w:rPr>
          <w:rFonts w:ascii="Times New Roman" w:eastAsia="Calibri" w:hAnsi="Times New Roman" w:cs="Times New Roman"/>
          <w:b/>
          <w:bCs/>
        </w:rPr>
        <w:t>Приложение 2</w:t>
      </w:r>
    </w:p>
    <w:p w:rsidR="0099039B" w:rsidRPr="00176C19" w:rsidRDefault="0099039B" w:rsidP="0099039B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99039B" w:rsidRPr="00176C19" w:rsidRDefault="0099039B" w:rsidP="0099039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C19">
        <w:rPr>
          <w:rFonts w:ascii="Times New Roman" w:eastAsia="Calibri" w:hAnsi="Times New Roman" w:cs="Times New Roman"/>
          <w:sz w:val="28"/>
          <w:szCs w:val="28"/>
        </w:rPr>
        <w:t>Перечень оборудования, материально-технических и информационных условий доступных для обучающихся в аспирантуре по представленной программе аспирантуры: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4394"/>
        <w:gridCol w:w="3586"/>
        <w:gridCol w:w="1800"/>
      </w:tblGrid>
      <w:tr w:rsidR="0099039B" w:rsidRPr="00176C19" w:rsidTr="00564B98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предназначение оборудования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039B" w:rsidRPr="00176C19" w:rsidRDefault="0099039B" w:rsidP="00564B9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Применимость в программе аспирантуры</w:t>
            </w:r>
          </w:p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компонент/ образовательный компонент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</w:tr>
      <w:tr w:rsidR="0099039B" w:rsidRPr="00176C19" w:rsidTr="00564B98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интернет, программное обеспечение</w:t>
            </w:r>
          </w:p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(комплект офисных программ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PowerPoint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Explorer</w:t>
            </w: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проведение расчетов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компонент, 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9B" w:rsidRPr="00176C19" w:rsidRDefault="0099039B" w:rsidP="0056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Моховая, 11, строение 1</w:t>
            </w:r>
          </w:p>
        </w:tc>
      </w:tr>
    </w:tbl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C67DFF" w:rsidRPr="00176C19" w:rsidRDefault="00C67DFF" w:rsidP="00B6086B">
      <w:pPr>
        <w:rPr>
          <w:rFonts w:ascii="Times New Roman" w:hAnsi="Times New Roman" w:cs="Times New Roman"/>
          <w:i/>
          <w:sz w:val="24"/>
          <w:szCs w:val="24"/>
        </w:rPr>
      </w:pPr>
    </w:p>
    <w:p w:rsidR="005779E5" w:rsidRPr="00176C19" w:rsidRDefault="005779E5" w:rsidP="005779E5">
      <w:pPr>
        <w:rPr>
          <w:rFonts w:ascii="Times New Roman" w:hAnsi="Times New Roman" w:cs="Times New Roman"/>
          <w:sz w:val="24"/>
          <w:szCs w:val="24"/>
        </w:rPr>
      </w:pPr>
    </w:p>
    <w:p w:rsidR="00B63526" w:rsidRPr="00176C19" w:rsidRDefault="00B63526" w:rsidP="005516F9">
      <w:pPr>
        <w:pStyle w:val="1"/>
        <w:ind w:left="13510"/>
        <w:rPr>
          <w:i/>
        </w:rPr>
      </w:pPr>
    </w:p>
    <w:p w:rsidR="00B63526" w:rsidRPr="00176C19" w:rsidRDefault="00B63526" w:rsidP="005516F9">
      <w:pPr>
        <w:pStyle w:val="1"/>
        <w:ind w:left="13510"/>
        <w:rPr>
          <w:i/>
        </w:rPr>
      </w:pPr>
    </w:p>
    <w:p w:rsidR="00B63526" w:rsidRPr="00176C19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Default="00B63526" w:rsidP="005516F9">
      <w:pPr>
        <w:pStyle w:val="1"/>
        <w:ind w:left="13510"/>
        <w:rPr>
          <w:i/>
        </w:rPr>
      </w:pPr>
    </w:p>
    <w:p w:rsidR="00B63526" w:rsidRPr="002D3888" w:rsidRDefault="00B63526" w:rsidP="005516F9">
      <w:pPr>
        <w:pStyle w:val="1"/>
        <w:ind w:left="13510"/>
        <w:rPr>
          <w:i/>
        </w:rPr>
      </w:pPr>
    </w:p>
    <w:p w:rsidR="002D3888" w:rsidRPr="002D3888" w:rsidRDefault="002D3888" w:rsidP="002D3888">
      <w:pPr>
        <w:pStyle w:val="1"/>
        <w:ind w:left="13510"/>
      </w:pPr>
    </w:p>
    <w:p w:rsidR="002D3888" w:rsidRDefault="002D3888" w:rsidP="002D3888">
      <w:pPr>
        <w:pStyle w:val="a4"/>
        <w:spacing w:before="8" w:after="1"/>
        <w:ind w:left="0"/>
        <w:rPr>
          <w:b/>
          <w:i w:val="0"/>
          <w:sz w:val="10"/>
        </w:rPr>
      </w:pPr>
    </w:p>
    <w:p w:rsidR="002D3888" w:rsidRDefault="002D3888" w:rsidP="002D3888">
      <w:pPr>
        <w:rPr>
          <w:sz w:val="20"/>
        </w:rPr>
        <w:sectPr w:rsidR="002D3888">
          <w:pgSz w:w="16840" w:h="11910" w:orient="landscape"/>
          <w:pgMar w:top="1060" w:right="980" w:bottom="280" w:left="820" w:header="720" w:footer="720" w:gutter="0"/>
          <w:cols w:space="720"/>
        </w:sectPr>
      </w:pPr>
    </w:p>
    <w:p w:rsidR="002D3888" w:rsidRDefault="002D3888" w:rsidP="002D3888">
      <w:pPr>
        <w:pStyle w:val="a4"/>
        <w:spacing w:before="3"/>
        <w:ind w:left="0"/>
        <w:rPr>
          <w:b/>
          <w:i w:val="0"/>
          <w:sz w:val="2"/>
        </w:rPr>
      </w:pPr>
    </w:p>
    <w:p w:rsidR="002D3888" w:rsidRDefault="002D3888" w:rsidP="002D3888">
      <w:pPr>
        <w:rPr>
          <w:sz w:val="20"/>
        </w:rPr>
        <w:sectPr w:rsidR="002D3888">
          <w:pgSz w:w="16840" w:h="11910" w:orient="landscape"/>
          <w:pgMar w:top="1100" w:right="980" w:bottom="280" w:left="820" w:header="720" w:footer="720" w:gutter="0"/>
          <w:cols w:space="720"/>
        </w:sectPr>
      </w:pPr>
    </w:p>
    <w:p w:rsidR="000075B0" w:rsidRPr="00276021" w:rsidRDefault="000075B0" w:rsidP="003A506F">
      <w:pPr>
        <w:pStyle w:val="1"/>
        <w:ind w:right="1495"/>
        <w:jc w:val="center"/>
        <w:rPr>
          <w:i/>
        </w:rPr>
      </w:pPr>
    </w:p>
    <w:sectPr w:rsidR="000075B0" w:rsidRPr="00276021" w:rsidSect="002F7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DC" w:rsidRDefault="008F44DC" w:rsidP="004E3CB4">
      <w:pPr>
        <w:spacing w:after="0" w:line="240" w:lineRule="auto"/>
      </w:pPr>
      <w:r>
        <w:separator/>
      </w:r>
    </w:p>
  </w:endnote>
  <w:endnote w:type="continuationSeparator" w:id="0">
    <w:p w:rsidR="008F44DC" w:rsidRDefault="008F44DC" w:rsidP="004E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DC" w:rsidRDefault="008F44DC" w:rsidP="004E3CB4">
      <w:pPr>
        <w:spacing w:after="0" w:line="240" w:lineRule="auto"/>
      </w:pPr>
      <w:r>
        <w:separator/>
      </w:r>
    </w:p>
  </w:footnote>
  <w:footnote w:type="continuationSeparator" w:id="0">
    <w:p w:rsidR="008F44DC" w:rsidRDefault="008F44DC" w:rsidP="004E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745D"/>
    <w:multiLevelType w:val="hybridMultilevel"/>
    <w:tmpl w:val="E23CBC9A"/>
    <w:lvl w:ilvl="0" w:tplc="F0E40162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507722">
      <w:numFmt w:val="bullet"/>
      <w:lvlText w:val="•"/>
      <w:lvlJc w:val="left"/>
      <w:pPr>
        <w:ind w:left="1791" w:hanging="709"/>
      </w:pPr>
      <w:rPr>
        <w:rFonts w:hint="default"/>
        <w:lang w:val="ru-RU" w:eastAsia="en-US" w:bidi="ar-SA"/>
      </w:rPr>
    </w:lvl>
    <w:lvl w:ilvl="2" w:tplc="F862834C">
      <w:numFmt w:val="bullet"/>
      <w:lvlText w:val="•"/>
      <w:lvlJc w:val="left"/>
      <w:pPr>
        <w:ind w:left="3263" w:hanging="709"/>
      </w:pPr>
      <w:rPr>
        <w:rFonts w:hint="default"/>
        <w:lang w:val="ru-RU" w:eastAsia="en-US" w:bidi="ar-SA"/>
      </w:rPr>
    </w:lvl>
    <w:lvl w:ilvl="3" w:tplc="965CCE92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4" w:tplc="690092CE">
      <w:numFmt w:val="bullet"/>
      <w:lvlText w:val="•"/>
      <w:lvlJc w:val="left"/>
      <w:pPr>
        <w:ind w:left="6207" w:hanging="709"/>
      </w:pPr>
      <w:rPr>
        <w:rFonts w:hint="default"/>
        <w:lang w:val="ru-RU" w:eastAsia="en-US" w:bidi="ar-SA"/>
      </w:rPr>
    </w:lvl>
    <w:lvl w:ilvl="5" w:tplc="66484A94">
      <w:numFmt w:val="bullet"/>
      <w:lvlText w:val="•"/>
      <w:lvlJc w:val="left"/>
      <w:pPr>
        <w:ind w:left="7679" w:hanging="709"/>
      </w:pPr>
      <w:rPr>
        <w:rFonts w:hint="default"/>
        <w:lang w:val="ru-RU" w:eastAsia="en-US" w:bidi="ar-SA"/>
      </w:rPr>
    </w:lvl>
    <w:lvl w:ilvl="6" w:tplc="7CD8E11A">
      <w:numFmt w:val="bullet"/>
      <w:lvlText w:val="•"/>
      <w:lvlJc w:val="left"/>
      <w:pPr>
        <w:ind w:left="9151" w:hanging="709"/>
      </w:pPr>
      <w:rPr>
        <w:rFonts w:hint="default"/>
        <w:lang w:val="ru-RU" w:eastAsia="en-US" w:bidi="ar-SA"/>
      </w:rPr>
    </w:lvl>
    <w:lvl w:ilvl="7" w:tplc="3EBC45D0">
      <w:numFmt w:val="bullet"/>
      <w:lvlText w:val="•"/>
      <w:lvlJc w:val="left"/>
      <w:pPr>
        <w:ind w:left="10622" w:hanging="709"/>
      </w:pPr>
      <w:rPr>
        <w:rFonts w:hint="default"/>
        <w:lang w:val="ru-RU" w:eastAsia="en-US" w:bidi="ar-SA"/>
      </w:rPr>
    </w:lvl>
    <w:lvl w:ilvl="8" w:tplc="D20465A4">
      <w:numFmt w:val="bullet"/>
      <w:lvlText w:val="•"/>
      <w:lvlJc w:val="left"/>
      <w:pPr>
        <w:ind w:left="1209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23D8443C"/>
    <w:multiLevelType w:val="hybridMultilevel"/>
    <w:tmpl w:val="DAAC75C2"/>
    <w:lvl w:ilvl="0" w:tplc="0F4A016A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276336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2" w:tplc="5060D6B2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3" w:tplc="F454CD52">
      <w:numFmt w:val="bullet"/>
      <w:lvlText w:val="•"/>
      <w:lvlJc w:val="left"/>
      <w:pPr>
        <w:ind w:left="4735" w:hanging="140"/>
      </w:pPr>
      <w:rPr>
        <w:rFonts w:hint="default"/>
        <w:lang w:val="ru-RU" w:eastAsia="en-US" w:bidi="ar-SA"/>
      </w:rPr>
    </w:lvl>
    <w:lvl w:ilvl="4" w:tplc="3E7A487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5" w:tplc="71121E9A">
      <w:numFmt w:val="bullet"/>
      <w:lvlText w:val="•"/>
      <w:lvlJc w:val="left"/>
      <w:pPr>
        <w:ind w:left="7679" w:hanging="140"/>
      </w:pPr>
      <w:rPr>
        <w:rFonts w:hint="default"/>
        <w:lang w:val="ru-RU" w:eastAsia="en-US" w:bidi="ar-SA"/>
      </w:rPr>
    </w:lvl>
    <w:lvl w:ilvl="6" w:tplc="712AE502">
      <w:numFmt w:val="bullet"/>
      <w:lvlText w:val="•"/>
      <w:lvlJc w:val="left"/>
      <w:pPr>
        <w:ind w:left="9151" w:hanging="140"/>
      </w:pPr>
      <w:rPr>
        <w:rFonts w:hint="default"/>
        <w:lang w:val="ru-RU" w:eastAsia="en-US" w:bidi="ar-SA"/>
      </w:rPr>
    </w:lvl>
    <w:lvl w:ilvl="7" w:tplc="FFFA9D76">
      <w:numFmt w:val="bullet"/>
      <w:lvlText w:val="•"/>
      <w:lvlJc w:val="left"/>
      <w:pPr>
        <w:ind w:left="10622" w:hanging="140"/>
      </w:pPr>
      <w:rPr>
        <w:rFonts w:hint="default"/>
        <w:lang w:val="ru-RU" w:eastAsia="en-US" w:bidi="ar-SA"/>
      </w:rPr>
    </w:lvl>
    <w:lvl w:ilvl="8" w:tplc="2E9A1F2A">
      <w:numFmt w:val="bullet"/>
      <w:lvlText w:val="•"/>
      <w:lvlJc w:val="left"/>
      <w:pPr>
        <w:ind w:left="1209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DCE7689"/>
    <w:multiLevelType w:val="hybridMultilevel"/>
    <w:tmpl w:val="6614A6B8"/>
    <w:lvl w:ilvl="0" w:tplc="88AA43C2">
      <w:start w:val="1"/>
      <w:numFmt w:val="decimal"/>
      <w:lvlText w:val="%1."/>
      <w:lvlJc w:val="left"/>
      <w:pPr>
        <w:ind w:left="1021" w:hanging="709"/>
      </w:pPr>
      <w:rPr>
        <w:rFonts w:hint="default"/>
        <w:i/>
        <w:iCs/>
        <w:w w:val="100"/>
        <w:lang w:val="ru-RU" w:eastAsia="en-US" w:bidi="ar-SA"/>
      </w:rPr>
    </w:lvl>
    <w:lvl w:ilvl="1" w:tplc="D2660A82">
      <w:numFmt w:val="bullet"/>
      <w:lvlText w:val="•"/>
      <w:lvlJc w:val="left"/>
      <w:pPr>
        <w:ind w:left="2421" w:hanging="709"/>
      </w:pPr>
      <w:rPr>
        <w:rFonts w:hint="default"/>
        <w:lang w:val="ru-RU" w:eastAsia="en-US" w:bidi="ar-SA"/>
      </w:rPr>
    </w:lvl>
    <w:lvl w:ilvl="2" w:tplc="99C2569A">
      <w:numFmt w:val="bullet"/>
      <w:lvlText w:val="•"/>
      <w:lvlJc w:val="left"/>
      <w:pPr>
        <w:ind w:left="3823" w:hanging="709"/>
      </w:pPr>
      <w:rPr>
        <w:rFonts w:hint="default"/>
        <w:lang w:val="ru-RU" w:eastAsia="en-US" w:bidi="ar-SA"/>
      </w:rPr>
    </w:lvl>
    <w:lvl w:ilvl="3" w:tplc="E19CC35C">
      <w:numFmt w:val="bullet"/>
      <w:lvlText w:val="•"/>
      <w:lvlJc w:val="left"/>
      <w:pPr>
        <w:ind w:left="5225" w:hanging="709"/>
      </w:pPr>
      <w:rPr>
        <w:rFonts w:hint="default"/>
        <w:lang w:val="ru-RU" w:eastAsia="en-US" w:bidi="ar-SA"/>
      </w:rPr>
    </w:lvl>
    <w:lvl w:ilvl="4" w:tplc="3014B546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5" w:tplc="F4B0BEA0">
      <w:numFmt w:val="bullet"/>
      <w:lvlText w:val="•"/>
      <w:lvlJc w:val="left"/>
      <w:pPr>
        <w:ind w:left="8029" w:hanging="709"/>
      </w:pPr>
      <w:rPr>
        <w:rFonts w:hint="default"/>
        <w:lang w:val="ru-RU" w:eastAsia="en-US" w:bidi="ar-SA"/>
      </w:rPr>
    </w:lvl>
    <w:lvl w:ilvl="6" w:tplc="B50AB1B2">
      <w:numFmt w:val="bullet"/>
      <w:lvlText w:val="•"/>
      <w:lvlJc w:val="left"/>
      <w:pPr>
        <w:ind w:left="9431" w:hanging="709"/>
      </w:pPr>
      <w:rPr>
        <w:rFonts w:hint="default"/>
        <w:lang w:val="ru-RU" w:eastAsia="en-US" w:bidi="ar-SA"/>
      </w:rPr>
    </w:lvl>
    <w:lvl w:ilvl="7" w:tplc="77264CBE">
      <w:numFmt w:val="bullet"/>
      <w:lvlText w:val="•"/>
      <w:lvlJc w:val="left"/>
      <w:pPr>
        <w:ind w:left="10832" w:hanging="709"/>
      </w:pPr>
      <w:rPr>
        <w:rFonts w:hint="default"/>
        <w:lang w:val="ru-RU" w:eastAsia="en-US" w:bidi="ar-SA"/>
      </w:rPr>
    </w:lvl>
    <w:lvl w:ilvl="8" w:tplc="9806CB6A">
      <w:numFmt w:val="bullet"/>
      <w:lvlText w:val="•"/>
      <w:lvlJc w:val="left"/>
      <w:pPr>
        <w:ind w:left="1223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2E7F7ACD"/>
    <w:multiLevelType w:val="hybridMultilevel"/>
    <w:tmpl w:val="A368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F273E3"/>
    <w:multiLevelType w:val="hybridMultilevel"/>
    <w:tmpl w:val="C58E6D22"/>
    <w:lvl w:ilvl="0" w:tplc="37B0C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03B06"/>
    <w:multiLevelType w:val="hybridMultilevel"/>
    <w:tmpl w:val="4BA80490"/>
    <w:lvl w:ilvl="0" w:tplc="793EB6CA">
      <w:start w:val="10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0C1D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2" w:tplc="470AC4D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3" w:tplc="DBF6F4E4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4" w:tplc="586C78E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C1CC201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A94AE946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7" w:tplc="E9E81070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8" w:tplc="EB803D80">
      <w:numFmt w:val="bullet"/>
      <w:lvlText w:val="•"/>
      <w:lvlJc w:val="left"/>
      <w:pPr>
        <w:ind w:left="1216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D366E6"/>
    <w:multiLevelType w:val="hybridMultilevel"/>
    <w:tmpl w:val="A4745FBE"/>
    <w:lvl w:ilvl="0" w:tplc="5950AC3A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21F26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2" w:tplc="433EF540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3" w:tplc="226E3234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4" w:tplc="75443EB6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3B661C8A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6" w:tplc="541AE0E6">
      <w:numFmt w:val="bullet"/>
      <w:lvlText w:val="•"/>
      <w:lvlJc w:val="left"/>
      <w:pPr>
        <w:ind w:left="9247" w:hanging="240"/>
      </w:pPr>
      <w:rPr>
        <w:rFonts w:hint="default"/>
        <w:lang w:val="ru-RU" w:eastAsia="en-US" w:bidi="ar-SA"/>
      </w:rPr>
    </w:lvl>
    <w:lvl w:ilvl="7" w:tplc="5DEED810">
      <w:numFmt w:val="bullet"/>
      <w:lvlText w:val="•"/>
      <w:lvlJc w:val="left"/>
      <w:pPr>
        <w:ind w:left="10694" w:hanging="240"/>
      </w:pPr>
      <w:rPr>
        <w:rFonts w:hint="default"/>
        <w:lang w:val="ru-RU" w:eastAsia="en-US" w:bidi="ar-SA"/>
      </w:rPr>
    </w:lvl>
    <w:lvl w:ilvl="8" w:tplc="7AB4B560">
      <w:numFmt w:val="bullet"/>
      <w:lvlText w:val="•"/>
      <w:lvlJc w:val="left"/>
      <w:pPr>
        <w:ind w:left="1214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6F049F4"/>
    <w:multiLevelType w:val="hybridMultilevel"/>
    <w:tmpl w:val="D258133E"/>
    <w:lvl w:ilvl="0" w:tplc="8B582A18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EEC1D68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2" w:tplc="694883E8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3" w:tplc="FD881018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4" w:tplc="D2F4706A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0D302C8C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6" w:tplc="446C47C4">
      <w:numFmt w:val="bullet"/>
      <w:lvlText w:val="•"/>
      <w:lvlJc w:val="left"/>
      <w:pPr>
        <w:ind w:left="9247" w:hanging="240"/>
      </w:pPr>
      <w:rPr>
        <w:rFonts w:hint="default"/>
        <w:lang w:val="ru-RU" w:eastAsia="en-US" w:bidi="ar-SA"/>
      </w:rPr>
    </w:lvl>
    <w:lvl w:ilvl="7" w:tplc="A5AEB40E">
      <w:numFmt w:val="bullet"/>
      <w:lvlText w:val="•"/>
      <w:lvlJc w:val="left"/>
      <w:pPr>
        <w:ind w:left="10694" w:hanging="240"/>
      </w:pPr>
      <w:rPr>
        <w:rFonts w:hint="default"/>
        <w:lang w:val="ru-RU" w:eastAsia="en-US" w:bidi="ar-SA"/>
      </w:rPr>
    </w:lvl>
    <w:lvl w:ilvl="8" w:tplc="15D2A28C">
      <w:numFmt w:val="bullet"/>
      <w:lvlText w:val="•"/>
      <w:lvlJc w:val="left"/>
      <w:pPr>
        <w:ind w:left="1214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D5B0B05"/>
    <w:multiLevelType w:val="hybridMultilevel"/>
    <w:tmpl w:val="DB6C4840"/>
    <w:lvl w:ilvl="0" w:tplc="28AC917E">
      <w:start w:val="1"/>
      <w:numFmt w:val="decimal"/>
      <w:lvlText w:val="%1."/>
      <w:lvlJc w:val="left"/>
      <w:pPr>
        <w:ind w:left="1021" w:hanging="70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F1EAB1C">
      <w:numFmt w:val="bullet"/>
      <w:lvlText w:val="•"/>
      <w:lvlJc w:val="left"/>
      <w:pPr>
        <w:ind w:left="2421" w:hanging="709"/>
      </w:pPr>
      <w:rPr>
        <w:rFonts w:hint="default"/>
        <w:lang w:val="ru-RU" w:eastAsia="en-US" w:bidi="ar-SA"/>
      </w:rPr>
    </w:lvl>
    <w:lvl w:ilvl="2" w:tplc="BCD49EF2">
      <w:numFmt w:val="bullet"/>
      <w:lvlText w:val="•"/>
      <w:lvlJc w:val="left"/>
      <w:pPr>
        <w:ind w:left="3823" w:hanging="709"/>
      </w:pPr>
      <w:rPr>
        <w:rFonts w:hint="default"/>
        <w:lang w:val="ru-RU" w:eastAsia="en-US" w:bidi="ar-SA"/>
      </w:rPr>
    </w:lvl>
    <w:lvl w:ilvl="3" w:tplc="28106EEC">
      <w:numFmt w:val="bullet"/>
      <w:lvlText w:val="•"/>
      <w:lvlJc w:val="left"/>
      <w:pPr>
        <w:ind w:left="5225" w:hanging="709"/>
      </w:pPr>
      <w:rPr>
        <w:rFonts w:hint="default"/>
        <w:lang w:val="ru-RU" w:eastAsia="en-US" w:bidi="ar-SA"/>
      </w:rPr>
    </w:lvl>
    <w:lvl w:ilvl="4" w:tplc="B3C62398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5" w:tplc="E6609DF4">
      <w:numFmt w:val="bullet"/>
      <w:lvlText w:val="•"/>
      <w:lvlJc w:val="left"/>
      <w:pPr>
        <w:ind w:left="8029" w:hanging="709"/>
      </w:pPr>
      <w:rPr>
        <w:rFonts w:hint="default"/>
        <w:lang w:val="ru-RU" w:eastAsia="en-US" w:bidi="ar-SA"/>
      </w:rPr>
    </w:lvl>
    <w:lvl w:ilvl="6" w:tplc="08166CFC">
      <w:numFmt w:val="bullet"/>
      <w:lvlText w:val="•"/>
      <w:lvlJc w:val="left"/>
      <w:pPr>
        <w:ind w:left="9431" w:hanging="709"/>
      </w:pPr>
      <w:rPr>
        <w:rFonts w:hint="default"/>
        <w:lang w:val="ru-RU" w:eastAsia="en-US" w:bidi="ar-SA"/>
      </w:rPr>
    </w:lvl>
    <w:lvl w:ilvl="7" w:tplc="69041828">
      <w:numFmt w:val="bullet"/>
      <w:lvlText w:val="•"/>
      <w:lvlJc w:val="left"/>
      <w:pPr>
        <w:ind w:left="10832" w:hanging="709"/>
      </w:pPr>
      <w:rPr>
        <w:rFonts w:hint="default"/>
        <w:lang w:val="ru-RU" w:eastAsia="en-US" w:bidi="ar-SA"/>
      </w:rPr>
    </w:lvl>
    <w:lvl w:ilvl="8" w:tplc="F79488CE">
      <w:numFmt w:val="bullet"/>
      <w:lvlText w:val="•"/>
      <w:lvlJc w:val="left"/>
      <w:pPr>
        <w:ind w:left="12234" w:hanging="7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08"/>
    <w:rsid w:val="00002FF2"/>
    <w:rsid w:val="000075B0"/>
    <w:rsid w:val="000135AA"/>
    <w:rsid w:val="00084C19"/>
    <w:rsid w:val="00097D26"/>
    <w:rsid w:val="000E21E1"/>
    <w:rsid w:val="000F0717"/>
    <w:rsid w:val="00176C19"/>
    <w:rsid w:val="0018007B"/>
    <w:rsid w:val="001A1262"/>
    <w:rsid w:val="001C306C"/>
    <w:rsid w:val="001C5B1D"/>
    <w:rsid w:val="001E7601"/>
    <w:rsid w:val="001F2B19"/>
    <w:rsid w:val="001F7D3A"/>
    <w:rsid w:val="0020012C"/>
    <w:rsid w:val="00202D55"/>
    <w:rsid w:val="0023426D"/>
    <w:rsid w:val="00237248"/>
    <w:rsid w:val="00276021"/>
    <w:rsid w:val="00293312"/>
    <w:rsid w:val="002A16E9"/>
    <w:rsid w:val="002D3888"/>
    <w:rsid w:val="002D6604"/>
    <w:rsid w:val="002F7C08"/>
    <w:rsid w:val="00311DA7"/>
    <w:rsid w:val="00323874"/>
    <w:rsid w:val="003621E8"/>
    <w:rsid w:val="0037618F"/>
    <w:rsid w:val="00384301"/>
    <w:rsid w:val="0039557B"/>
    <w:rsid w:val="003A506F"/>
    <w:rsid w:val="003C2134"/>
    <w:rsid w:val="003C725C"/>
    <w:rsid w:val="003F5958"/>
    <w:rsid w:val="00402DC8"/>
    <w:rsid w:val="00423F92"/>
    <w:rsid w:val="0043678C"/>
    <w:rsid w:val="004516A3"/>
    <w:rsid w:val="00481621"/>
    <w:rsid w:val="004C0501"/>
    <w:rsid w:val="004E3CB4"/>
    <w:rsid w:val="00501152"/>
    <w:rsid w:val="00515A58"/>
    <w:rsid w:val="00523AC2"/>
    <w:rsid w:val="0053028E"/>
    <w:rsid w:val="005516F9"/>
    <w:rsid w:val="005779E5"/>
    <w:rsid w:val="005B29C7"/>
    <w:rsid w:val="005E710A"/>
    <w:rsid w:val="005F1BD5"/>
    <w:rsid w:val="00612730"/>
    <w:rsid w:val="00655C6C"/>
    <w:rsid w:val="00672F5F"/>
    <w:rsid w:val="006764BE"/>
    <w:rsid w:val="006775A8"/>
    <w:rsid w:val="006D1D02"/>
    <w:rsid w:val="006F50C1"/>
    <w:rsid w:val="0072270E"/>
    <w:rsid w:val="00724D8F"/>
    <w:rsid w:val="00732C53"/>
    <w:rsid w:val="00740A05"/>
    <w:rsid w:val="007A150A"/>
    <w:rsid w:val="007C4635"/>
    <w:rsid w:val="007E02B4"/>
    <w:rsid w:val="007E07DB"/>
    <w:rsid w:val="008167F2"/>
    <w:rsid w:val="00816B45"/>
    <w:rsid w:val="00820EF5"/>
    <w:rsid w:val="00824DF2"/>
    <w:rsid w:val="008415C3"/>
    <w:rsid w:val="008701DE"/>
    <w:rsid w:val="0087254C"/>
    <w:rsid w:val="008773EC"/>
    <w:rsid w:val="008D3102"/>
    <w:rsid w:val="008D5285"/>
    <w:rsid w:val="008D6EB7"/>
    <w:rsid w:val="008E4294"/>
    <w:rsid w:val="008F048B"/>
    <w:rsid w:val="008F44DC"/>
    <w:rsid w:val="0092305D"/>
    <w:rsid w:val="00925275"/>
    <w:rsid w:val="00932EC6"/>
    <w:rsid w:val="00945F9B"/>
    <w:rsid w:val="00953943"/>
    <w:rsid w:val="00981B92"/>
    <w:rsid w:val="0099039B"/>
    <w:rsid w:val="00994758"/>
    <w:rsid w:val="009A3697"/>
    <w:rsid w:val="00A728CD"/>
    <w:rsid w:val="00A75EA0"/>
    <w:rsid w:val="00A7611F"/>
    <w:rsid w:val="00B23B1F"/>
    <w:rsid w:val="00B424BD"/>
    <w:rsid w:val="00B5295D"/>
    <w:rsid w:val="00B6086B"/>
    <w:rsid w:val="00B6107D"/>
    <w:rsid w:val="00B6160E"/>
    <w:rsid w:val="00B63526"/>
    <w:rsid w:val="00BA06D6"/>
    <w:rsid w:val="00BA4A56"/>
    <w:rsid w:val="00BD18FA"/>
    <w:rsid w:val="00C05FF0"/>
    <w:rsid w:val="00C360DD"/>
    <w:rsid w:val="00C51C44"/>
    <w:rsid w:val="00C62D45"/>
    <w:rsid w:val="00C67DFF"/>
    <w:rsid w:val="00CC5DF3"/>
    <w:rsid w:val="00CD4D8B"/>
    <w:rsid w:val="00CE6FB9"/>
    <w:rsid w:val="00D05399"/>
    <w:rsid w:val="00D10B47"/>
    <w:rsid w:val="00D15E04"/>
    <w:rsid w:val="00D36903"/>
    <w:rsid w:val="00DB4D5B"/>
    <w:rsid w:val="00E13078"/>
    <w:rsid w:val="00E20142"/>
    <w:rsid w:val="00E30727"/>
    <w:rsid w:val="00E5036A"/>
    <w:rsid w:val="00ED1416"/>
    <w:rsid w:val="00EE4573"/>
    <w:rsid w:val="00EF5D11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31D0A-8A53-4E70-BA50-46F08479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7B"/>
  </w:style>
  <w:style w:type="paragraph" w:styleId="1">
    <w:name w:val="heading 1"/>
    <w:basedOn w:val="a"/>
    <w:link w:val="10"/>
    <w:uiPriority w:val="1"/>
    <w:qFormat/>
    <w:rsid w:val="002D3888"/>
    <w:pPr>
      <w:widowControl w:val="0"/>
      <w:autoSpaceDE w:val="0"/>
      <w:autoSpaceDN w:val="0"/>
      <w:spacing w:before="63" w:after="0" w:line="240" w:lineRule="auto"/>
      <w:ind w:left="16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D388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3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888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D388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2D3888"/>
    <w:pPr>
      <w:widowControl w:val="0"/>
      <w:autoSpaceDE w:val="0"/>
      <w:autoSpaceDN w:val="0"/>
      <w:spacing w:after="0" w:line="240" w:lineRule="auto"/>
      <w:ind w:left="1021" w:hanging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4E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3CB4"/>
  </w:style>
  <w:style w:type="paragraph" w:styleId="a9">
    <w:name w:val="footer"/>
    <w:basedOn w:val="a"/>
    <w:link w:val="aa"/>
    <w:uiPriority w:val="99"/>
    <w:unhideWhenUsed/>
    <w:rsid w:val="004E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3CB4"/>
  </w:style>
  <w:style w:type="character" w:styleId="ab">
    <w:name w:val="Hyperlink"/>
    <w:basedOn w:val="a0"/>
    <w:uiPriority w:val="99"/>
    <w:unhideWhenUsed/>
    <w:rsid w:val="00180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4938-783D-42FD-92E9-BE042EBF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IAAS</cp:lastModifiedBy>
  <cp:revision>2</cp:revision>
  <dcterms:created xsi:type="dcterms:W3CDTF">2022-09-19T14:01:00Z</dcterms:created>
  <dcterms:modified xsi:type="dcterms:W3CDTF">2022-09-19T14:01:00Z</dcterms:modified>
</cp:coreProperties>
</file>