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A1" w:rsidRPr="00FA52E8" w:rsidRDefault="00F53FA1" w:rsidP="00F53FA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</w:pPr>
      <w:r w:rsidRPr="00FA52E8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F53FA1" w:rsidRPr="00FA52E8" w:rsidRDefault="00F53FA1" w:rsidP="00F53FA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</w:pPr>
      <w:r w:rsidRPr="00FA52E8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>Московский государственный университет имени М.В. Ломоносова</w:t>
      </w:r>
    </w:p>
    <w:p w:rsidR="00A61F20" w:rsidRPr="00FA52E8" w:rsidRDefault="00F53FA1" w:rsidP="00D73C57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</w:pPr>
      <w:r w:rsidRPr="00FA52E8">
        <w:rPr>
          <w:rFonts w:ascii="Times New Roman" w:eastAsia="Calibri" w:hAnsi="Times New Roman" w:cs="Times New Roman"/>
          <w:b/>
          <w:bCs/>
          <w:iCs/>
          <w:sz w:val="24"/>
          <w:szCs w:val="26"/>
          <w:lang w:eastAsia="ru-RU"/>
        </w:rPr>
        <w:t>Институт стран Азии и Африки</w:t>
      </w:r>
    </w:p>
    <w:p w:rsidR="00811814" w:rsidRPr="00811814" w:rsidRDefault="00811814" w:rsidP="00811814">
      <w:pPr>
        <w:spacing w:after="120" w:line="240" w:lineRule="auto"/>
        <w:ind w:firstLine="5940"/>
        <w:jc w:val="right"/>
        <w:outlineLvl w:val="0"/>
        <w:rPr>
          <w:rFonts w:ascii="Times New Roman" w:eastAsia="Calibri" w:hAnsi="Times New Roman" w:cs="Times New Roman"/>
          <w:sz w:val="24"/>
          <w:szCs w:val="26"/>
        </w:rPr>
      </w:pPr>
      <w:r w:rsidRPr="00811814">
        <w:rPr>
          <w:rFonts w:ascii="Times New Roman" w:eastAsia="Calibri" w:hAnsi="Times New Roman" w:cs="Times New Roman"/>
          <w:sz w:val="24"/>
          <w:szCs w:val="26"/>
        </w:rPr>
        <w:t>УТВЕРЖДАЮ</w:t>
      </w:r>
    </w:p>
    <w:p w:rsidR="00811814" w:rsidRPr="00811814" w:rsidRDefault="00FA52E8" w:rsidP="00811814">
      <w:pPr>
        <w:spacing w:after="120" w:line="240" w:lineRule="auto"/>
        <w:ind w:firstLine="5940"/>
        <w:jc w:val="right"/>
        <w:outlineLvl w:val="0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 xml:space="preserve">и.о. </w:t>
      </w:r>
      <w:r w:rsidR="00811814" w:rsidRPr="00811814">
        <w:rPr>
          <w:rFonts w:ascii="Times New Roman" w:eastAsia="Calibri" w:hAnsi="Times New Roman" w:cs="Times New Roman"/>
          <w:sz w:val="24"/>
          <w:szCs w:val="26"/>
        </w:rPr>
        <w:t>директор</w:t>
      </w:r>
      <w:r>
        <w:rPr>
          <w:rFonts w:ascii="Times New Roman" w:eastAsia="Calibri" w:hAnsi="Times New Roman" w:cs="Times New Roman"/>
          <w:sz w:val="24"/>
          <w:szCs w:val="26"/>
        </w:rPr>
        <w:t>а</w:t>
      </w:r>
    </w:p>
    <w:p w:rsidR="00811814" w:rsidRPr="00811814" w:rsidRDefault="005671F6" w:rsidP="00811814">
      <w:pPr>
        <w:spacing w:after="120" w:line="240" w:lineRule="auto"/>
        <w:ind w:firstLine="5940"/>
        <w:jc w:val="right"/>
        <w:outlineLvl w:val="0"/>
        <w:rPr>
          <w:rFonts w:ascii="Times New Roman" w:eastAsia="Calibri" w:hAnsi="Times New Roman" w:cs="Times New Roman"/>
          <w:sz w:val="24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6"/>
        </w:rPr>
        <w:t xml:space="preserve">д.и.н., </w:t>
      </w:r>
      <w:r w:rsidR="007C4119" w:rsidRPr="00436966">
        <w:rPr>
          <w:rFonts w:ascii="Times New Roman" w:eastAsia="Calibri" w:hAnsi="Times New Roman" w:cs="Times New Roman"/>
          <w:sz w:val="24"/>
          <w:szCs w:val="26"/>
        </w:rPr>
        <w:t>професс</w:t>
      </w:r>
      <w:r>
        <w:rPr>
          <w:rFonts w:ascii="Times New Roman" w:eastAsia="Calibri" w:hAnsi="Times New Roman" w:cs="Times New Roman"/>
          <w:sz w:val="24"/>
          <w:szCs w:val="26"/>
        </w:rPr>
        <w:t>ор</w:t>
      </w:r>
      <w:r w:rsidR="00811814" w:rsidRPr="00436966">
        <w:rPr>
          <w:rFonts w:ascii="Times New Roman" w:eastAsia="Calibri" w:hAnsi="Times New Roman" w:cs="Times New Roman"/>
          <w:sz w:val="24"/>
          <w:szCs w:val="26"/>
        </w:rPr>
        <w:t xml:space="preserve"> А.А. Маслов</w:t>
      </w:r>
    </w:p>
    <w:p w:rsidR="00811814" w:rsidRPr="00811814" w:rsidRDefault="00811814" w:rsidP="00811814">
      <w:pPr>
        <w:spacing w:after="120" w:line="240" w:lineRule="auto"/>
        <w:ind w:firstLine="5940"/>
        <w:jc w:val="right"/>
        <w:outlineLvl w:val="0"/>
        <w:rPr>
          <w:rFonts w:ascii="Times New Roman" w:eastAsia="Calibri" w:hAnsi="Times New Roman" w:cs="Times New Roman"/>
          <w:sz w:val="24"/>
          <w:szCs w:val="26"/>
        </w:rPr>
      </w:pPr>
      <w:r w:rsidRPr="00811814">
        <w:rPr>
          <w:rFonts w:ascii="Times New Roman" w:eastAsia="Calibri" w:hAnsi="Times New Roman" w:cs="Times New Roman"/>
          <w:sz w:val="24"/>
          <w:szCs w:val="26"/>
        </w:rPr>
        <w:t>______________/____________ /</w:t>
      </w:r>
    </w:p>
    <w:p w:rsidR="00811814" w:rsidRPr="002A40BE" w:rsidRDefault="00811814" w:rsidP="00811814">
      <w:pPr>
        <w:spacing w:after="120" w:line="240" w:lineRule="auto"/>
        <w:ind w:firstLine="5940"/>
        <w:jc w:val="right"/>
        <w:outlineLvl w:val="0"/>
        <w:rPr>
          <w:rFonts w:ascii="Times New Roman" w:eastAsia="Calibri" w:hAnsi="Times New Roman" w:cs="Times New Roman"/>
          <w:sz w:val="24"/>
          <w:szCs w:val="26"/>
        </w:rPr>
      </w:pPr>
      <w:r w:rsidRPr="00811814">
        <w:rPr>
          <w:rFonts w:ascii="Times New Roman" w:eastAsia="Calibri" w:hAnsi="Times New Roman" w:cs="Times New Roman"/>
          <w:sz w:val="24"/>
          <w:szCs w:val="26"/>
        </w:rPr>
        <w:t>« » ________________2022  г.</w:t>
      </w:r>
    </w:p>
    <w:p w:rsidR="00D73C57" w:rsidRPr="00FA52E8" w:rsidRDefault="00D73C57" w:rsidP="00A61F2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</w:pPr>
      <w:r w:rsidRPr="00FA52E8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 xml:space="preserve">РАБОЧАЯ ПРОГРАММА ДИСЦИПЛИНЫ </w:t>
      </w:r>
    </w:p>
    <w:p w:rsidR="00FA52E8" w:rsidRPr="00FA52E8" w:rsidRDefault="00FA52E8" w:rsidP="00A61F2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A52E8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>Специальность</w:t>
      </w:r>
    </w:p>
    <w:p w:rsidR="00A61F20" w:rsidRPr="00FA52E8" w:rsidRDefault="005219D3" w:rsidP="00D73C5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A52E8">
        <w:rPr>
          <w:rFonts w:ascii="Times New Roman" w:eastAsia="Calibri" w:hAnsi="Times New Roman" w:cs="Times New Roman"/>
          <w:b/>
          <w:bCs/>
          <w:sz w:val="24"/>
          <w:szCs w:val="28"/>
        </w:rPr>
        <w:t>Мировая экономика</w:t>
      </w:r>
    </w:p>
    <w:p w:rsidR="00167596" w:rsidRPr="00FA52E8" w:rsidRDefault="00167596" w:rsidP="00D73C5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A52E8">
        <w:rPr>
          <w:rFonts w:ascii="Times New Roman" w:eastAsia="Calibri" w:hAnsi="Times New Roman" w:cs="Times New Roman"/>
          <w:b/>
          <w:bCs/>
          <w:sz w:val="24"/>
          <w:szCs w:val="28"/>
          <w:lang w:val="en-US"/>
        </w:rPr>
        <w:t>Word</w:t>
      </w:r>
      <w:r w:rsidRPr="00FA52E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FA52E8">
        <w:rPr>
          <w:rFonts w:ascii="Times New Roman" w:eastAsia="Calibri" w:hAnsi="Times New Roman" w:cs="Times New Roman"/>
          <w:b/>
          <w:bCs/>
          <w:sz w:val="24"/>
          <w:szCs w:val="28"/>
          <w:lang w:val="en-US"/>
        </w:rPr>
        <w:t>Economy</w:t>
      </w:r>
    </w:p>
    <w:p w:rsidR="00A61F20" w:rsidRPr="00D73C57" w:rsidRDefault="00A61F20" w:rsidP="00D73C57">
      <w:pPr>
        <w:spacing w:line="240" w:lineRule="auto"/>
        <w:jc w:val="center"/>
        <w:rPr>
          <w:rFonts w:ascii="Times New Roman" w:eastAsia="Calibri" w:hAnsi="Times New Roman" w:cs="Times New Roman"/>
          <w:iCs/>
          <w:sz w:val="24"/>
          <w:szCs w:val="26"/>
          <w:lang w:eastAsia="ru-RU"/>
        </w:rPr>
      </w:pPr>
    </w:p>
    <w:p w:rsidR="00A61F20" w:rsidRPr="002A40BE" w:rsidRDefault="00FA52E8" w:rsidP="00D73C57">
      <w:pPr>
        <w:pBdr>
          <w:bottom w:val="single" w:sz="4" w:space="31" w:color="auto"/>
        </w:pBdr>
        <w:spacing w:line="240" w:lineRule="auto"/>
        <w:jc w:val="center"/>
        <w:rPr>
          <w:rFonts w:ascii="Times New Roman" w:eastAsia="Calibri" w:hAnsi="Times New Roman" w:cs="Times New Roman"/>
          <w:iCs/>
          <w:sz w:val="24"/>
          <w:szCs w:val="26"/>
          <w:lang w:eastAsia="ru-RU"/>
        </w:rPr>
      </w:pPr>
      <w:r w:rsidRPr="00FA52E8">
        <w:rPr>
          <w:rFonts w:ascii="Times New Roman" w:eastAsia="Calibri" w:hAnsi="Times New Roman" w:cs="Times New Roman"/>
          <w:iCs/>
          <w:sz w:val="24"/>
          <w:szCs w:val="26"/>
          <w:lang w:eastAsia="ru-RU"/>
        </w:rPr>
        <w:t>Программа (программы) подготовки научных и научно-педагогических кадров в аспирантуре «Мировая экономика» (118-01-00-525-эн)</w:t>
      </w:r>
    </w:p>
    <w:p w:rsidR="00A61F20" w:rsidRPr="002A40BE" w:rsidRDefault="00A61F20" w:rsidP="00D73C57">
      <w:pPr>
        <w:pBdr>
          <w:bottom w:val="single" w:sz="4" w:space="31" w:color="auto"/>
        </w:pBdr>
        <w:spacing w:line="240" w:lineRule="auto"/>
        <w:jc w:val="center"/>
        <w:rPr>
          <w:rFonts w:ascii="Times New Roman" w:eastAsia="Calibri" w:hAnsi="Times New Roman" w:cs="Times New Roman"/>
          <w:iCs/>
          <w:sz w:val="24"/>
          <w:szCs w:val="26"/>
          <w:lang w:eastAsia="ru-RU"/>
        </w:rPr>
      </w:pPr>
    </w:p>
    <w:p w:rsidR="00A61F20" w:rsidRDefault="00A61F20" w:rsidP="00D73C57">
      <w:pPr>
        <w:pBdr>
          <w:bottom w:val="single" w:sz="4" w:space="31" w:color="auto"/>
        </w:pBdr>
        <w:spacing w:line="240" w:lineRule="auto"/>
        <w:jc w:val="center"/>
        <w:rPr>
          <w:rFonts w:ascii="Times New Roman" w:eastAsia="Calibri" w:hAnsi="Times New Roman" w:cs="Times New Roman"/>
          <w:iCs/>
          <w:sz w:val="24"/>
          <w:szCs w:val="26"/>
          <w:lang w:eastAsia="ru-RU"/>
        </w:rPr>
      </w:pPr>
      <w:r w:rsidRPr="002A40BE">
        <w:rPr>
          <w:rFonts w:ascii="Times New Roman" w:eastAsia="Calibri" w:hAnsi="Times New Roman" w:cs="Times New Roman"/>
          <w:iCs/>
          <w:sz w:val="24"/>
          <w:szCs w:val="26"/>
          <w:lang w:eastAsia="ru-RU"/>
        </w:rPr>
        <w:t xml:space="preserve">Москва 2022 </w:t>
      </w:r>
    </w:p>
    <w:p w:rsidR="004E3046" w:rsidRPr="002A40BE" w:rsidRDefault="004E3046" w:rsidP="00D73C57">
      <w:pPr>
        <w:pBdr>
          <w:bottom w:val="single" w:sz="4" w:space="31" w:color="auto"/>
        </w:pBdr>
        <w:spacing w:line="240" w:lineRule="auto"/>
        <w:jc w:val="center"/>
        <w:rPr>
          <w:rFonts w:ascii="Times New Roman" w:eastAsia="Calibri" w:hAnsi="Times New Roman" w:cs="Times New Roman"/>
          <w:iCs/>
          <w:sz w:val="24"/>
          <w:szCs w:val="26"/>
          <w:lang w:eastAsia="ru-RU"/>
        </w:rPr>
      </w:pPr>
    </w:p>
    <w:p w:rsidR="00D73C57" w:rsidRPr="00D73C57" w:rsidRDefault="00D73C57" w:rsidP="00D73C57">
      <w:pPr>
        <w:spacing w:line="240" w:lineRule="auto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D73C57" w:rsidRPr="00D73C57" w:rsidRDefault="00D73C57" w:rsidP="00D73C5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365744" w:rsidRPr="002A40BE" w:rsidRDefault="00D73C57" w:rsidP="00365744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73C57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Рабочая программа дисциплины разработана в соответствии с </w:t>
      </w:r>
      <w:r w:rsidR="00365744" w:rsidRPr="002A40BE">
        <w:rPr>
          <w:rFonts w:ascii="Times New Roman" w:eastAsia="Calibri" w:hAnsi="Times New Roman" w:cs="Times New Roman"/>
          <w:sz w:val="24"/>
          <w:szCs w:val="24"/>
          <w:lang w:eastAsia="zh-CN"/>
        </w:rPr>
        <w:t>в соответствии с требованиями законодательства Российской Федерации и локальными нормативными актами МГУ.</w:t>
      </w:r>
    </w:p>
    <w:p w:rsidR="00D73C57" w:rsidRPr="00D73C57" w:rsidRDefault="00D73C57" w:rsidP="00D73C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3C57" w:rsidRPr="00D73C57" w:rsidRDefault="00D73C57" w:rsidP="006A327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C57">
        <w:rPr>
          <w:rFonts w:ascii="Times New Roman" w:eastAsia="Calibri" w:hAnsi="Times New Roman" w:cs="Times New Roman"/>
          <w:iCs/>
          <w:sz w:val="24"/>
          <w:szCs w:val="24"/>
        </w:rPr>
        <w:t>1. Краткая аннотация</w:t>
      </w:r>
      <w:r w:rsidRPr="00D73C5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73C57" w:rsidRPr="00D73C57" w:rsidRDefault="00D73C57" w:rsidP="006A3278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3C57">
        <w:rPr>
          <w:rFonts w:ascii="Times New Roman" w:eastAsia="Calibri" w:hAnsi="Times New Roman" w:cs="Times New Roman"/>
          <w:bCs/>
          <w:sz w:val="24"/>
          <w:szCs w:val="24"/>
        </w:rPr>
        <w:t>Название дисциплины</w:t>
      </w:r>
      <w:r w:rsidR="00365744" w:rsidRPr="002A40BE">
        <w:rPr>
          <w:rFonts w:ascii="Times New Roman" w:eastAsia="Calibri" w:hAnsi="Times New Roman" w:cs="Times New Roman"/>
          <w:bCs/>
          <w:sz w:val="24"/>
          <w:szCs w:val="24"/>
        </w:rPr>
        <w:t xml:space="preserve">     Мировая экономика</w:t>
      </w:r>
    </w:p>
    <w:p w:rsidR="00D73C57" w:rsidRPr="00D73C57" w:rsidRDefault="00D73C57" w:rsidP="006A327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B2A" w:rsidRPr="005200F0" w:rsidRDefault="00D73C57" w:rsidP="006A327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0F0">
        <w:rPr>
          <w:rFonts w:ascii="Times New Roman" w:eastAsia="Calibri" w:hAnsi="Times New Roman" w:cs="Times New Roman"/>
          <w:sz w:val="24"/>
          <w:szCs w:val="24"/>
        </w:rPr>
        <w:t xml:space="preserve">Цель изучения дисциплины – </w:t>
      </w:r>
      <w:r w:rsidR="00365744" w:rsidRPr="005200F0">
        <w:rPr>
          <w:rFonts w:ascii="Times New Roman" w:eastAsia="Calibri" w:hAnsi="Times New Roman" w:cs="Times New Roman"/>
          <w:sz w:val="24"/>
          <w:szCs w:val="24"/>
        </w:rPr>
        <w:t>сформировать у аспирантов</w:t>
      </w:r>
      <w:r w:rsidR="00396C90" w:rsidRPr="005200F0">
        <w:rPr>
          <w:rFonts w:ascii="Times New Roman" w:eastAsia="Calibri" w:hAnsi="Times New Roman" w:cs="Times New Roman"/>
          <w:sz w:val="24"/>
          <w:szCs w:val="24"/>
        </w:rPr>
        <w:t>:</w:t>
      </w:r>
      <w:r w:rsidR="00365744" w:rsidRPr="005200F0">
        <w:rPr>
          <w:rFonts w:ascii="Times New Roman" w:eastAsia="Calibri" w:hAnsi="Times New Roman" w:cs="Times New Roman"/>
          <w:sz w:val="24"/>
          <w:szCs w:val="24"/>
        </w:rPr>
        <w:t xml:space="preserve"> комплексное  научное представлени</w:t>
      </w:r>
      <w:r w:rsidR="00AD63A5" w:rsidRPr="005200F0">
        <w:rPr>
          <w:rFonts w:ascii="Times New Roman" w:eastAsia="Calibri" w:hAnsi="Times New Roman" w:cs="Times New Roman"/>
          <w:sz w:val="24"/>
          <w:szCs w:val="24"/>
        </w:rPr>
        <w:t>е</w:t>
      </w:r>
      <w:r w:rsidR="00365744" w:rsidRPr="005200F0">
        <w:rPr>
          <w:rFonts w:ascii="Times New Roman" w:eastAsia="Calibri" w:hAnsi="Times New Roman" w:cs="Times New Roman"/>
          <w:sz w:val="24"/>
          <w:szCs w:val="24"/>
        </w:rPr>
        <w:t xml:space="preserve"> об основах, закономерностях и современных тенденциях развития экономики в отдельных странах, регионах и в мировом хозяйстве в целом; практически</w:t>
      </w:r>
      <w:r w:rsidR="00396C90" w:rsidRPr="005200F0">
        <w:rPr>
          <w:rFonts w:ascii="Times New Roman" w:eastAsia="Calibri" w:hAnsi="Times New Roman" w:cs="Times New Roman"/>
          <w:sz w:val="24"/>
          <w:szCs w:val="24"/>
        </w:rPr>
        <w:t>е</w:t>
      </w:r>
      <w:r w:rsidR="00365744" w:rsidRPr="005200F0">
        <w:rPr>
          <w:rFonts w:ascii="Times New Roman" w:eastAsia="Calibri" w:hAnsi="Times New Roman" w:cs="Times New Roman"/>
          <w:sz w:val="24"/>
          <w:szCs w:val="24"/>
        </w:rPr>
        <w:t xml:space="preserve"> навык</w:t>
      </w:r>
      <w:r w:rsidR="00396C90" w:rsidRPr="005200F0">
        <w:rPr>
          <w:rFonts w:ascii="Times New Roman" w:eastAsia="Calibri" w:hAnsi="Times New Roman" w:cs="Times New Roman"/>
          <w:sz w:val="24"/>
          <w:szCs w:val="24"/>
        </w:rPr>
        <w:t>и</w:t>
      </w:r>
      <w:r w:rsidR="00365744" w:rsidRPr="005200F0">
        <w:rPr>
          <w:rFonts w:ascii="Times New Roman" w:eastAsia="Calibri" w:hAnsi="Times New Roman" w:cs="Times New Roman"/>
          <w:sz w:val="24"/>
          <w:szCs w:val="24"/>
        </w:rPr>
        <w:t xml:space="preserve"> анализа</w:t>
      </w:r>
      <w:r w:rsidR="00396C90" w:rsidRPr="005200F0">
        <w:rPr>
          <w:rFonts w:ascii="Times New Roman" w:eastAsia="Calibri" w:hAnsi="Times New Roman" w:cs="Times New Roman"/>
          <w:sz w:val="24"/>
          <w:szCs w:val="24"/>
        </w:rPr>
        <w:t xml:space="preserve"> и выявления </w:t>
      </w:r>
      <w:r w:rsidR="00365744" w:rsidRPr="005200F0">
        <w:rPr>
          <w:rFonts w:ascii="Times New Roman" w:eastAsia="Calibri" w:hAnsi="Times New Roman" w:cs="Times New Roman"/>
          <w:sz w:val="24"/>
          <w:szCs w:val="24"/>
        </w:rPr>
        <w:t xml:space="preserve"> характерных черт и особенностей</w:t>
      </w:r>
      <w:r w:rsidR="00396C90" w:rsidRPr="005200F0">
        <w:rPr>
          <w:rFonts w:ascii="Times New Roman" w:eastAsia="Calibri" w:hAnsi="Times New Roman" w:cs="Times New Roman"/>
          <w:sz w:val="24"/>
          <w:szCs w:val="24"/>
        </w:rPr>
        <w:t xml:space="preserve"> в развитии</w:t>
      </w:r>
      <w:r w:rsidR="00365744" w:rsidRPr="005200F0">
        <w:rPr>
          <w:rFonts w:ascii="Times New Roman" w:eastAsia="Calibri" w:hAnsi="Times New Roman" w:cs="Times New Roman"/>
          <w:sz w:val="24"/>
          <w:szCs w:val="24"/>
        </w:rPr>
        <w:t xml:space="preserve"> различных компонентов мировой экономики, факторов, влияющих </w:t>
      </w:r>
      <w:r w:rsidR="00CF0983" w:rsidRPr="005200F0">
        <w:rPr>
          <w:rFonts w:ascii="Times New Roman" w:eastAsia="Calibri" w:hAnsi="Times New Roman" w:cs="Times New Roman"/>
          <w:sz w:val="24"/>
          <w:szCs w:val="24"/>
        </w:rPr>
        <w:t>в современных условиях на</w:t>
      </w:r>
      <w:r w:rsidR="00365744" w:rsidRPr="005200F0">
        <w:rPr>
          <w:rFonts w:ascii="Times New Roman" w:eastAsia="Calibri" w:hAnsi="Times New Roman" w:cs="Times New Roman"/>
          <w:sz w:val="24"/>
          <w:szCs w:val="24"/>
        </w:rPr>
        <w:t xml:space="preserve"> успешное осуществление </w:t>
      </w:r>
      <w:r w:rsidR="00CF0983" w:rsidRPr="005200F0">
        <w:rPr>
          <w:rFonts w:ascii="Times New Roman" w:eastAsia="Calibri" w:hAnsi="Times New Roman" w:cs="Times New Roman"/>
          <w:sz w:val="24"/>
          <w:szCs w:val="24"/>
        </w:rPr>
        <w:t xml:space="preserve">(национальной) </w:t>
      </w:r>
      <w:r w:rsidR="00365744" w:rsidRPr="005200F0">
        <w:rPr>
          <w:rFonts w:ascii="Times New Roman" w:eastAsia="Calibri" w:hAnsi="Times New Roman" w:cs="Times New Roman"/>
          <w:sz w:val="24"/>
          <w:szCs w:val="24"/>
        </w:rPr>
        <w:t xml:space="preserve">экономической политики или, наоборот, блокирующих ее реализацию и ведущих к кризисам, безработице, ухудшению социально-экономического положения населения; </w:t>
      </w:r>
      <w:r w:rsidR="007E5B09" w:rsidRPr="005200F0">
        <w:rPr>
          <w:rFonts w:ascii="Times New Roman" w:eastAsia="Calibri" w:hAnsi="Times New Roman" w:cs="Times New Roman"/>
          <w:sz w:val="24"/>
          <w:szCs w:val="24"/>
        </w:rPr>
        <w:t>у</w:t>
      </w:r>
      <w:r w:rsidR="001F7B2A" w:rsidRPr="005200F0">
        <w:rPr>
          <w:rFonts w:ascii="Times New Roman" w:eastAsia="Calibri" w:hAnsi="Times New Roman" w:cs="Times New Roman"/>
          <w:sz w:val="24"/>
          <w:szCs w:val="24"/>
        </w:rPr>
        <w:t xml:space="preserve">мение оценивать </w:t>
      </w:r>
      <w:r w:rsidR="007E5B09" w:rsidRPr="005200F0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1F7B2A" w:rsidRPr="005200F0">
        <w:rPr>
          <w:rFonts w:ascii="Times New Roman" w:eastAsia="Calibri" w:hAnsi="Times New Roman" w:cs="Times New Roman"/>
          <w:sz w:val="24"/>
          <w:szCs w:val="24"/>
        </w:rPr>
        <w:t xml:space="preserve"> и перспективы развития экономики России во взаимосвязанном и взаимозависимом мире на </w:t>
      </w:r>
      <w:r w:rsidR="007E5B09" w:rsidRPr="005200F0">
        <w:rPr>
          <w:rFonts w:ascii="Times New Roman" w:eastAsia="Calibri" w:hAnsi="Times New Roman" w:cs="Times New Roman"/>
          <w:sz w:val="24"/>
          <w:szCs w:val="24"/>
        </w:rPr>
        <w:t>основе</w:t>
      </w:r>
      <w:r w:rsidR="001F7B2A" w:rsidRPr="005200F0">
        <w:rPr>
          <w:rFonts w:ascii="Times New Roman" w:eastAsia="Calibri" w:hAnsi="Times New Roman" w:cs="Times New Roman"/>
          <w:sz w:val="24"/>
          <w:szCs w:val="24"/>
        </w:rPr>
        <w:t xml:space="preserve"> обобщения опыта адаптации национальных экономик к изменяющимся экономическим и политическим условиям мирового воспроизводства.</w:t>
      </w:r>
    </w:p>
    <w:p w:rsidR="00D73C57" w:rsidRPr="00D73C57" w:rsidRDefault="00365744" w:rsidP="006A327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00F0">
        <w:rPr>
          <w:rFonts w:ascii="Times New Roman" w:eastAsia="Calibri" w:hAnsi="Times New Roman" w:cs="Times New Roman"/>
          <w:sz w:val="24"/>
          <w:szCs w:val="24"/>
        </w:rPr>
        <w:t xml:space="preserve">Курс базируется на использовании </w:t>
      </w:r>
      <w:r w:rsidR="004E3046" w:rsidRPr="005200F0">
        <w:rPr>
          <w:rFonts w:ascii="Times New Roman" w:eastAsia="Calibri" w:hAnsi="Times New Roman" w:cs="Times New Roman"/>
          <w:sz w:val="24"/>
          <w:szCs w:val="24"/>
        </w:rPr>
        <w:t>широкого круга</w:t>
      </w:r>
      <w:r w:rsidRPr="005200F0">
        <w:rPr>
          <w:rFonts w:ascii="Times New Roman" w:eastAsia="Calibri" w:hAnsi="Times New Roman" w:cs="Times New Roman"/>
          <w:sz w:val="24"/>
          <w:szCs w:val="24"/>
        </w:rPr>
        <w:t xml:space="preserve"> международных статистических публикаций, новейших российских и зарубежных  исследований и авторских расчетов</w:t>
      </w:r>
      <w:r w:rsidRPr="002A40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3C57" w:rsidRPr="00D73C57" w:rsidRDefault="00D73C57" w:rsidP="006A327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57">
        <w:rPr>
          <w:rFonts w:ascii="Times New Roman" w:eastAsia="Calibri" w:hAnsi="Times New Roman" w:cs="Times New Roman"/>
          <w:sz w:val="24"/>
          <w:szCs w:val="24"/>
        </w:rPr>
        <w:t>2. Уровень высшего образования –</w:t>
      </w:r>
      <w:r w:rsidRPr="00D73C57">
        <w:rPr>
          <w:rFonts w:ascii="Times New Roman" w:eastAsia="Calibri" w:hAnsi="Times New Roman" w:cs="Times New Roman"/>
          <w:sz w:val="24"/>
          <w:szCs w:val="24"/>
          <w:lang w:eastAsia="ru-RU"/>
        </w:rPr>
        <w:t>аспирантура</w:t>
      </w:r>
    </w:p>
    <w:p w:rsidR="00D73C57" w:rsidRPr="00D73C57" w:rsidRDefault="00D73C57" w:rsidP="00D73C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7B2A" w:rsidRPr="002A40BE" w:rsidRDefault="00D73C57" w:rsidP="00D73C57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3C57">
        <w:rPr>
          <w:rFonts w:ascii="Times New Roman" w:eastAsia="Calibri" w:hAnsi="Times New Roman" w:cs="Times New Roman"/>
          <w:sz w:val="24"/>
          <w:szCs w:val="24"/>
        </w:rPr>
        <w:t xml:space="preserve">3. Научная специальность: </w:t>
      </w:r>
      <w:r w:rsidR="00CF0983" w:rsidRPr="002A40BE">
        <w:rPr>
          <w:rFonts w:ascii="Times New Roman" w:eastAsia="Calibri" w:hAnsi="Times New Roman" w:cs="Times New Roman"/>
          <w:bCs/>
          <w:sz w:val="24"/>
          <w:szCs w:val="24"/>
        </w:rPr>
        <w:t xml:space="preserve">5.2.5    </w:t>
      </w:r>
      <w:r w:rsidR="00215361">
        <w:rPr>
          <w:rFonts w:ascii="Times New Roman" w:eastAsia="Calibri" w:hAnsi="Times New Roman" w:cs="Times New Roman"/>
          <w:bCs/>
          <w:sz w:val="24"/>
          <w:szCs w:val="24"/>
        </w:rPr>
        <w:t>Мировая экономика</w:t>
      </w:r>
    </w:p>
    <w:p w:rsidR="00D73C57" w:rsidRPr="00D73C57" w:rsidRDefault="00D73C57" w:rsidP="00D73C57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3C57">
        <w:rPr>
          <w:rFonts w:ascii="Times New Roman" w:eastAsia="Calibri" w:hAnsi="Times New Roman" w:cs="Times New Roman"/>
          <w:bCs/>
          <w:sz w:val="24"/>
          <w:szCs w:val="24"/>
        </w:rPr>
        <w:t xml:space="preserve">область </w:t>
      </w:r>
      <w:r w:rsidR="007C4119" w:rsidRPr="002A40BE">
        <w:rPr>
          <w:rFonts w:ascii="Times New Roman" w:eastAsia="Calibri" w:hAnsi="Times New Roman" w:cs="Times New Roman"/>
          <w:bCs/>
          <w:sz w:val="24"/>
          <w:szCs w:val="24"/>
        </w:rPr>
        <w:t>науки:</w:t>
      </w:r>
      <w:r w:rsidR="00215361">
        <w:rPr>
          <w:rFonts w:ascii="Times New Roman" w:eastAsia="Calibri" w:hAnsi="Times New Roman" w:cs="Times New Roman"/>
          <w:bCs/>
          <w:sz w:val="24"/>
          <w:szCs w:val="24"/>
        </w:rPr>
        <w:t xml:space="preserve">5. Социальные и </w:t>
      </w:r>
      <w:r w:rsidR="00EA32BA">
        <w:rPr>
          <w:rFonts w:ascii="Times New Roman" w:eastAsia="Calibri" w:hAnsi="Times New Roman" w:cs="Times New Roman"/>
          <w:bCs/>
          <w:sz w:val="24"/>
          <w:szCs w:val="24"/>
        </w:rPr>
        <w:t xml:space="preserve"> гуманитарные </w:t>
      </w:r>
      <w:r w:rsidR="00215361">
        <w:rPr>
          <w:rFonts w:ascii="Times New Roman" w:eastAsia="Calibri" w:hAnsi="Times New Roman" w:cs="Times New Roman"/>
          <w:bCs/>
          <w:sz w:val="24"/>
          <w:szCs w:val="24"/>
        </w:rPr>
        <w:t xml:space="preserve"> науки</w:t>
      </w:r>
    </w:p>
    <w:p w:rsidR="00D73C57" w:rsidRPr="00D73C57" w:rsidRDefault="00D73C57" w:rsidP="00D73C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3C57" w:rsidRPr="002A40BE" w:rsidRDefault="00D73C57" w:rsidP="00D73C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C57">
        <w:rPr>
          <w:rFonts w:ascii="Times New Roman" w:eastAsia="Calibri" w:hAnsi="Times New Roman" w:cs="Times New Roman"/>
          <w:sz w:val="24"/>
          <w:szCs w:val="24"/>
        </w:rPr>
        <w:t>4. Место дисциплины (модуля) в структуре Пр</w:t>
      </w:r>
      <w:r w:rsidR="007E5B09" w:rsidRPr="002A40BE">
        <w:rPr>
          <w:rFonts w:ascii="Times New Roman" w:eastAsia="Calibri" w:hAnsi="Times New Roman" w:cs="Times New Roman"/>
          <w:sz w:val="24"/>
          <w:szCs w:val="24"/>
        </w:rPr>
        <w:t>ограммы аспирантуры</w:t>
      </w:r>
      <w:r w:rsidRPr="00D73C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3C57" w:rsidRPr="00D73C57" w:rsidRDefault="007E5B09" w:rsidP="00D73C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0BE">
        <w:rPr>
          <w:rFonts w:ascii="Times New Roman" w:eastAsia="Calibri" w:hAnsi="Times New Roman" w:cs="Times New Roman"/>
          <w:sz w:val="24"/>
          <w:szCs w:val="24"/>
        </w:rPr>
        <w:t xml:space="preserve">Дисциплина изучается на 2-м году обучения в аспирантуре в течение первого семестра, является компонентом основной части профессионального цикла. </w:t>
      </w:r>
    </w:p>
    <w:p w:rsidR="00D73C57" w:rsidRPr="00D73C57" w:rsidRDefault="00D73C57" w:rsidP="00D73C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C5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bookmarkStart w:id="1" w:name="_Hlk35163417"/>
      <w:r w:rsidRPr="00D73C57">
        <w:rPr>
          <w:rFonts w:ascii="Times New Roman" w:eastAsia="Calibri" w:hAnsi="Times New Roman" w:cs="Times New Roman"/>
          <w:sz w:val="24"/>
          <w:szCs w:val="24"/>
        </w:rPr>
        <w:t xml:space="preserve">Объем дисциплинысоставляет </w:t>
      </w:r>
      <w:r w:rsidR="00E91BDE" w:rsidRPr="002A40BE">
        <w:rPr>
          <w:rFonts w:ascii="Times New Roman" w:eastAsia="Calibri" w:hAnsi="Times New Roman" w:cs="Times New Roman"/>
          <w:sz w:val="24"/>
          <w:szCs w:val="24"/>
        </w:rPr>
        <w:t>3</w:t>
      </w:r>
      <w:r w:rsidRPr="00D73C57">
        <w:rPr>
          <w:rFonts w:ascii="Times New Roman" w:eastAsia="Calibri" w:hAnsi="Times New Roman" w:cs="Times New Roman"/>
          <w:sz w:val="24"/>
          <w:szCs w:val="24"/>
        </w:rPr>
        <w:t xml:space="preserve"> зачетных единицы, всего </w:t>
      </w:r>
      <w:r w:rsidR="00E91BDE" w:rsidRPr="002A40BE">
        <w:rPr>
          <w:rFonts w:ascii="Times New Roman" w:eastAsia="Calibri" w:hAnsi="Times New Roman" w:cs="Times New Roman"/>
          <w:sz w:val="24"/>
          <w:szCs w:val="24"/>
        </w:rPr>
        <w:t xml:space="preserve">108 часов, из которых </w:t>
      </w:r>
      <w:r w:rsidR="005531B7">
        <w:rPr>
          <w:rFonts w:ascii="Times New Roman" w:eastAsia="Calibri" w:hAnsi="Times New Roman" w:cs="Times New Roman"/>
          <w:sz w:val="24"/>
          <w:szCs w:val="24"/>
        </w:rPr>
        <w:t>54</w:t>
      </w:r>
      <w:r w:rsidRPr="00D73C57">
        <w:rPr>
          <w:rFonts w:ascii="Times New Roman" w:eastAsia="Calibri" w:hAnsi="Times New Roman" w:cs="Times New Roman"/>
          <w:sz w:val="24"/>
          <w:szCs w:val="24"/>
        </w:rPr>
        <w:t>час</w:t>
      </w:r>
      <w:r w:rsidR="005531B7">
        <w:rPr>
          <w:rFonts w:ascii="Times New Roman" w:eastAsia="Calibri" w:hAnsi="Times New Roman" w:cs="Times New Roman"/>
          <w:sz w:val="24"/>
          <w:szCs w:val="24"/>
        </w:rPr>
        <w:t>а</w:t>
      </w:r>
      <w:r w:rsidRPr="00D73C57">
        <w:rPr>
          <w:rFonts w:ascii="Times New Roman" w:eastAsia="Calibri" w:hAnsi="Times New Roman" w:cs="Times New Roman"/>
          <w:sz w:val="24"/>
          <w:szCs w:val="24"/>
        </w:rPr>
        <w:t xml:space="preserve"> составляет контактная работа студента с преподавателем (</w:t>
      </w:r>
      <w:r w:rsidR="005531B7">
        <w:rPr>
          <w:rFonts w:ascii="Times New Roman" w:eastAsia="Calibri" w:hAnsi="Times New Roman" w:cs="Times New Roman"/>
          <w:sz w:val="24"/>
          <w:szCs w:val="24"/>
        </w:rPr>
        <w:t>36</w:t>
      </w:r>
      <w:r w:rsidRPr="00D73C57">
        <w:rPr>
          <w:rFonts w:ascii="Times New Roman" w:eastAsia="Calibri" w:hAnsi="Times New Roman" w:cs="Times New Roman"/>
          <w:sz w:val="24"/>
          <w:szCs w:val="24"/>
        </w:rPr>
        <w:t xml:space="preserve"> часов занятия лекционного типа, </w:t>
      </w:r>
      <w:r w:rsidR="00BC512E" w:rsidRPr="002A40BE">
        <w:rPr>
          <w:rFonts w:ascii="Times New Roman" w:eastAsia="Calibri" w:hAnsi="Times New Roman" w:cs="Times New Roman"/>
          <w:sz w:val="24"/>
          <w:szCs w:val="24"/>
        </w:rPr>
        <w:t>18 часов занятий семинарского типа, из них 12</w:t>
      </w:r>
      <w:r w:rsidRPr="00D73C57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6740F9" w:rsidRPr="002A40BE">
        <w:rPr>
          <w:rFonts w:ascii="Times New Roman" w:eastAsia="Calibri" w:hAnsi="Times New Roman" w:cs="Times New Roman"/>
          <w:sz w:val="24"/>
          <w:szCs w:val="24"/>
        </w:rPr>
        <w:t xml:space="preserve">(индивидуальные </w:t>
      </w:r>
      <w:r w:rsidR="006740F9" w:rsidRPr="002A40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консультации и </w:t>
      </w:r>
      <w:r w:rsidRPr="00D73C57">
        <w:rPr>
          <w:rFonts w:ascii="Times New Roman" w:eastAsia="Calibri" w:hAnsi="Times New Roman" w:cs="Times New Roman"/>
          <w:sz w:val="24"/>
          <w:szCs w:val="24"/>
        </w:rPr>
        <w:t xml:space="preserve">мероприятия текущего контроля успеваемости и промежуточной аттестации), </w:t>
      </w:r>
      <w:r w:rsidR="00BC512E" w:rsidRPr="002A40BE">
        <w:rPr>
          <w:rFonts w:ascii="Times New Roman" w:eastAsia="Calibri" w:hAnsi="Times New Roman" w:cs="Times New Roman"/>
          <w:bCs/>
          <w:sz w:val="24"/>
          <w:szCs w:val="24"/>
        </w:rPr>
        <w:t>78 часов</w:t>
      </w:r>
      <w:r w:rsidRPr="00D73C57">
        <w:rPr>
          <w:rFonts w:ascii="Times New Roman" w:eastAsia="Calibri" w:hAnsi="Times New Roman" w:cs="Times New Roman"/>
          <w:sz w:val="24"/>
          <w:szCs w:val="24"/>
        </w:rPr>
        <w:t xml:space="preserve"> часа составляет самостоятельная работа учащегося</w:t>
      </w:r>
      <w:bookmarkEnd w:id="1"/>
      <w:r w:rsidR="009A094C">
        <w:rPr>
          <w:rFonts w:ascii="Times New Roman" w:eastAsia="Calibri" w:hAnsi="Times New Roman" w:cs="Times New Roman"/>
          <w:sz w:val="24"/>
          <w:szCs w:val="24"/>
        </w:rPr>
        <w:t xml:space="preserve"> (32 часа –подготовка домашних заданий,  46 часов – освоение рекомендованной литературы)</w:t>
      </w:r>
      <w:r w:rsidRPr="00D73C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3C57" w:rsidRPr="00D73C57" w:rsidRDefault="00D73C57" w:rsidP="00D73C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9D6" w:rsidRPr="002A40BE" w:rsidRDefault="001939D6" w:rsidP="00D73C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9D6" w:rsidRPr="002A40BE" w:rsidRDefault="001939D6" w:rsidP="00D73C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9D6" w:rsidRPr="002A40BE" w:rsidRDefault="001939D6" w:rsidP="00D73C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3C57" w:rsidRPr="00D73C57" w:rsidRDefault="00D73C57" w:rsidP="00D73C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C57">
        <w:rPr>
          <w:rFonts w:ascii="Times New Roman" w:eastAsia="Calibri" w:hAnsi="Times New Roman" w:cs="Times New Roman"/>
          <w:sz w:val="24"/>
          <w:szCs w:val="24"/>
        </w:rPr>
        <w:t xml:space="preserve">6. Входные требования для освоения дисциплины (модуля), предварительные условия. </w:t>
      </w:r>
    </w:p>
    <w:p w:rsidR="001939D6" w:rsidRPr="002A40BE" w:rsidRDefault="00D73C57" w:rsidP="001939D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57">
        <w:rPr>
          <w:rFonts w:ascii="Times New Roman" w:eastAsia="Calibri" w:hAnsi="Times New Roman" w:cs="Times New Roman"/>
          <w:sz w:val="24"/>
          <w:szCs w:val="24"/>
          <w:lang w:eastAsia="ru-RU"/>
        </w:rPr>
        <w:t>На предыдущих уровнях высшего образования должны быть освоены общие курсы</w:t>
      </w:r>
      <w:r w:rsidR="001939D6" w:rsidRPr="002A4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(1), а также программы специальных дисциплин (2)</w:t>
      </w:r>
      <w:r w:rsidRPr="00D73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D73C57" w:rsidRPr="002A40BE" w:rsidRDefault="00B523FF" w:rsidP="001939D6">
      <w:pPr>
        <w:pStyle w:val="a7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«Общая экономическая теория», </w:t>
      </w:r>
      <w:r w:rsidR="001939D6" w:rsidRPr="002A4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«Микроэкономика», «Макроэкономика», </w:t>
      </w:r>
      <w:r w:rsidR="002A40BE" w:rsidRPr="002A4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«Статистический анализ», </w:t>
      </w:r>
      <w:r w:rsidR="001939D6" w:rsidRPr="002A4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«Применение математических методов в экономике и статистика для экономистов», </w:t>
      </w:r>
      <w:r w:rsidR="002A40BE" w:rsidRPr="002A4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«Экономика стран Азии и Африки», </w:t>
      </w:r>
      <w:r w:rsidR="001939D6" w:rsidRPr="002A40BE">
        <w:rPr>
          <w:rFonts w:ascii="Times New Roman" w:eastAsia="Calibri" w:hAnsi="Times New Roman" w:cs="Times New Roman"/>
          <w:sz w:val="24"/>
          <w:szCs w:val="24"/>
          <w:lang w:eastAsia="ru-RU"/>
        </w:rPr>
        <w:t>«Экономика изучаемой страны (региона)»</w:t>
      </w:r>
      <w:r w:rsidRPr="002A40B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076E0" w:rsidRDefault="00B523FF" w:rsidP="001939D6">
      <w:pPr>
        <w:pStyle w:val="a7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«Развивающиеся страны Азии и Африки в мировом хозяйстве», «МЭО стран Азии и Африки», «Расчеты и международные сравнения </w:t>
      </w:r>
    </w:p>
    <w:p w:rsidR="00B523FF" w:rsidRPr="002A40BE" w:rsidRDefault="00B523FF" w:rsidP="001076E0">
      <w:pPr>
        <w:pStyle w:val="a7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макроэкономических индикаторов», «Факторы международной конкурентоспособности», «Финансы и кредит стран Азии и Африки», «Рынок ценных бумаг», «Современные методы научных исследований», »,  «Институциональная экономика», , «Инвестиционный климат и ведение бизнеса в международной экономике», «Теневые финансы в глобальной экономике», «Международное движение капитала и страны Азии и Африки».  </w:t>
      </w:r>
    </w:p>
    <w:p w:rsidR="002A40BE" w:rsidRPr="002A40BE" w:rsidRDefault="002A40BE" w:rsidP="002A40BE">
      <w:pPr>
        <w:pStyle w:val="a7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0BE" w:rsidRPr="002A40BE" w:rsidRDefault="002A40BE" w:rsidP="002A40BE">
      <w:pPr>
        <w:pStyle w:val="a7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0BE" w:rsidRPr="002A40BE" w:rsidRDefault="002A40BE" w:rsidP="002A40BE">
      <w:pPr>
        <w:pStyle w:val="a7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0BE" w:rsidRPr="002A40BE" w:rsidRDefault="002A40BE" w:rsidP="002A40BE">
      <w:pPr>
        <w:pStyle w:val="a7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0BE" w:rsidRPr="002A40BE" w:rsidRDefault="002A40BE" w:rsidP="002A40BE">
      <w:pPr>
        <w:pStyle w:val="a7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0BE" w:rsidRPr="002A40BE" w:rsidRDefault="002A40BE" w:rsidP="002A40BE">
      <w:pPr>
        <w:pStyle w:val="a7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0BE" w:rsidRPr="002A40BE" w:rsidRDefault="002A40BE" w:rsidP="002A40BE">
      <w:pPr>
        <w:pStyle w:val="a7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0BE" w:rsidRPr="002A40BE" w:rsidRDefault="002A40BE" w:rsidP="002A40BE">
      <w:pPr>
        <w:pStyle w:val="a7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0BE" w:rsidRPr="002A40BE" w:rsidRDefault="002A40BE" w:rsidP="002A40BE">
      <w:pPr>
        <w:pStyle w:val="a7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0BE" w:rsidRPr="002A40BE" w:rsidRDefault="002A40BE" w:rsidP="002A40BE">
      <w:pPr>
        <w:pStyle w:val="a7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0BE" w:rsidRPr="002A40BE" w:rsidRDefault="002A40BE" w:rsidP="002A40BE">
      <w:pPr>
        <w:pStyle w:val="a7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0BE" w:rsidRPr="002A40BE" w:rsidRDefault="002A40BE" w:rsidP="002A40BE">
      <w:pPr>
        <w:pStyle w:val="a7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0BE" w:rsidRPr="002A40BE" w:rsidRDefault="002A40BE" w:rsidP="002A40BE">
      <w:pPr>
        <w:pStyle w:val="a7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3C57" w:rsidRPr="002A40BE" w:rsidRDefault="00D73C57" w:rsidP="00D73C5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3C57" w:rsidRDefault="00D73C57" w:rsidP="00D73C5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C57">
        <w:rPr>
          <w:rFonts w:ascii="Times New Roman" w:eastAsia="Calibri" w:hAnsi="Times New Roman" w:cs="Times New Roman"/>
          <w:sz w:val="24"/>
          <w:szCs w:val="24"/>
        </w:rPr>
        <w:t>7. Содержание дисциплины (модуля), структурированное по темам</w:t>
      </w:r>
    </w:p>
    <w:p w:rsidR="008740A1" w:rsidRPr="002A40BE" w:rsidRDefault="008740A1" w:rsidP="00D73C5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856" w:tblpY="2621"/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122"/>
        <w:gridCol w:w="708"/>
        <w:gridCol w:w="851"/>
        <w:gridCol w:w="850"/>
        <w:gridCol w:w="709"/>
        <w:gridCol w:w="1276"/>
        <w:gridCol w:w="5109"/>
        <w:gridCol w:w="1134"/>
        <w:gridCol w:w="1134"/>
        <w:gridCol w:w="963"/>
        <w:gridCol w:w="908"/>
      </w:tblGrid>
      <w:tr w:rsidR="002A40BE" w:rsidRPr="002A40BE" w:rsidTr="008A58F2">
        <w:trPr>
          <w:trHeight w:val="135"/>
        </w:trPr>
        <w:tc>
          <w:tcPr>
            <w:tcW w:w="2122" w:type="dxa"/>
            <w:vMerge w:val="restart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708" w:type="dxa"/>
            <w:vMerge w:val="restart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Всего</w:t>
            </w:r>
          </w:p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(часы)</w:t>
            </w:r>
          </w:p>
        </w:tc>
        <w:tc>
          <w:tcPr>
            <w:tcW w:w="12934" w:type="dxa"/>
            <w:gridSpan w:val="9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 томчисле</w:t>
            </w:r>
          </w:p>
        </w:tc>
      </w:tr>
      <w:tr w:rsidR="002A40BE" w:rsidRPr="002A40BE" w:rsidTr="008A58F2">
        <w:trPr>
          <w:trHeight w:val="135"/>
        </w:trPr>
        <w:tc>
          <w:tcPr>
            <w:tcW w:w="2122" w:type="dxa"/>
            <w:vMerge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9" w:type="dxa"/>
            <w:gridSpan w:val="6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изних</w:t>
            </w:r>
          </w:p>
        </w:tc>
        <w:tc>
          <w:tcPr>
            <w:tcW w:w="3005" w:type="dxa"/>
            <w:gridSpan w:val="3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обучающегося, часы </w:t>
            </w:r>
          </w:p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</w:rPr>
              <w:t>из них</w:t>
            </w:r>
          </w:p>
        </w:tc>
      </w:tr>
      <w:tr w:rsidR="008740A1" w:rsidRPr="002A40BE" w:rsidTr="008740A1">
        <w:trPr>
          <w:cantSplit/>
          <w:trHeight w:val="1134"/>
        </w:trPr>
        <w:tc>
          <w:tcPr>
            <w:tcW w:w="2122" w:type="dxa"/>
            <w:vMerge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Занятиялекционноготипа</w:t>
            </w:r>
          </w:p>
        </w:tc>
        <w:tc>
          <w:tcPr>
            <w:tcW w:w="850" w:type="dxa"/>
            <w:textDirection w:val="btLr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Занятиясеминарскоготипа</w:t>
            </w:r>
          </w:p>
        </w:tc>
        <w:tc>
          <w:tcPr>
            <w:tcW w:w="709" w:type="dxa"/>
            <w:textDirection w:val="btLr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Групповыеконсультации</w:t>
            </w:r>
          </w:p>
        </w:tc>
        <w:tc>
          <w:tcPr>
            <w:tcW w:w="1276" w:type="dxa"/>
            <w:textDirection w:val="btLr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Индивидуальныеконсультации</w:t>
            </w:r>
          </w:p>
        </w:tc>
        <w:tc>
          <w:tcPr>
            <w:tcW w:w="5109" w:type="dxa"/>
            <w:tcBorders>
              <w:right w:val="single" w:sz="4" w:space="0" w:color="auto"/>
            </w:tcBorders>
          </w:tcPr>
          <w:p w:rsidR="008A58F2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 занятия, </w:t>
            </w:r>
          </w:p>
          <w:p w:rsidR="008A58F2" w:rsidRDefault="004E3046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A40BE">
              <w:rPr>
                <w:rFonts w:ascii="Times New Roman" w:eastAsia="Calibri" w:hAnsi="Times New Roman" w:cs="Times New Roman"/>
                <w:sz w:val="24"/>
                <w:szCs w:val="24"/>
              </w:rPr>
              <w:t>аправленныена</w:t>
            </w:r>
            <w:r w:rsidR="002A40BE" w:rsidRPr="002A4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текущего</w:t>
            </w:r>
          </w:p>
          <w:p w:rsidR="008A58F2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успеваемости, </w:t>
            </w:r>
          </w:p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Выполнениедомашнихзаданий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textDirection w:val="btLr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Подготовка к коллоквиумам</w:t>
            </w:r>
          </w:p>
        </w:tc>
        <w:tc>
          <w:tcPr>
            <w:tcW w:w="908" w:type="dxa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Всего</w:t>
            </w:r>
          </w:p>
        </w:tc>
      </w:tr>
      <w:tr w:rsidR="008740A1" w:rsidRPr="00D91D7F" w:rsidTr="008740A1">
        <w:tc>
          <w:tcPr>
            <w:tcW w:w="2122" w:type="dxa"/>
          </w:tcPr>
          <w:p w:rsidR="002A40BE" w:rsidRPr="00D91D7F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D7F">
              <w:rPr>
                <w:rFonts w:ascii="Times New Roman" w:eastAsia="Calibri" w:hAnsi="Times New Roman" w:cs="Times New Roman"/>
                <w:sz w:val="24"/>
                <w:szCs w:val="24"/>
              </w:rPr>
              <w:t>Тема 1.</w:t>
            </w:r>
            <w:r w:rsidR="004D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экономика </w:t>
            </w:r>
            <w:r w:rsidR="00D91D7F" w:rsidRPr="00D9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целостная система</w:t>
            </w:r>
            <w:r w:rsidR="00D9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0BE" w:rsidRPr="002A40BE" w:rsidRDefault="00D91D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0BE" w:rsidRPr="002A40BE" w:rsidRDefault="007742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40BE" w:rsidRPr="002A40BE" w:rsidRDefault="00D91D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0A1" w:rsidRPr="00D91D7F" w:rsidTr="008740A1">
        <w:tc>
          <w:tcPr>
            <w:tcW w:w="2122" w:type="dxa"/>
          </w:tcPr>
          <w:p w:rsidR="002A40BE" w:rsidRPr="00D91D7F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</w:t>
            </w:r>
            <w:r w:rsidR="00D91D7F" w:rsidRPr="00D9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мирового хозяйства, этапы его развития</w:t>
            </w:r>
          </w:p>
        </w:tc>
        <w:tc>
          <w:tcPr>
            <w:tcW w:w="708" w:type="dxa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0BE" w:rsidRPr="002A40BE" w:rsidRDefault="00D91D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A40BE" w:rsidRPr="002A40BE" w:rsidRDefault="005A477D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40BE" w:rsidRPr="002A40BE" w:rsidRDefault="007742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A40BE" w:rsidRPr="002A40BE" w:rsidRDefault="00D91D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0A1" w:rsidRPr="005F6479" w:rsidTr="008740A1">
        <w:tc>
          <w:tcPr>
            <w:tcW w:w="2122" w:type="dxa"/>
          </w:tcPr>
          <w:p w:rsidR="002A40BE" w:rsidRPr="005F6479" w:rsidRDefault="005531B7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  <w:r w:rsidR="005F6479" w:rsidRPr="005F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F6479" w:rsidRPr="005F647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Глобализация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, частичная</w:t>
            </w:r>
            <w:r w:rsidR="005F6479" w:rsidRPr="004D5B4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деглоба</w:t>
            </w:r>
            <w:r w:rsidR="005F6479" w:rsidRPr="004D5B4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lastRenderedPageBreak/>
              <w:t>лизация</w:t>
            </w:r>
            <w:r w:rsidR="005F6479" w:rsidRPr="005F647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и мировая экономика</w:t>
            </w:r>
          </w:p>
        </w:tc>
        <w:tc>
          <w:tcPr>
            <w:tcW w:w="708" w:type="dxa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0BE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0BE" w:rsidRPr="002A40BE" w:rsidRDefault="007742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40BE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2A40BE" w:rsidRPr="002A40BE" w:rsidRDefault="002A40BE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8F2" w:rsidRPr="005F6479" w:rsidTr="008740A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9" w:rsidRDefault="005F6479" w:rsidP="008A58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Pr="0058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Природно-ресурсный потенциал мирового хозяйства</w:t>
            </w:r>
          </w:p>
        </w:tc>
        <w:tc>
          <w:tcPr>
            <w:tcW w:w="7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6479" w:rsidRPr="002A40BE" w:rsidRDefault="005A477D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479" w:rsidRPr="002A40BE" w:rsidRDefault="007742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8F2" w:rsidRPr="005F6479" w:rsidTr="008740A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9" w:rsidRPr="0075265B" w:rsidRDefault="005F6479" w:rsidP="008A58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7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5</w:t>
            </w:r>
            <w:r w:rsidRPr="007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Style w:val="fontstyle01"/>
              </w:rPr>
              <w:t>Базовые теории мировой экономики. Международное разделение труда иинтернационализация экономики</w:t>
            </w:r>
          </w:p>
        </w:tc>
        <w:tc>
          <w:tcPr>
            <w:tcW w:w="7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79" w:rsidRPr="002A40BE" w:rsidRDefault="005D7738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F6479" w:rsidRPr="002A40BE" w:rsidRDefault="00842112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6479" w:rsidRPr="002A40BE" w:rsidRDefault="007742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8F2" w:rsidRPr="005F6479" w:rsidTr="008740A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9" w:rsidRPr="0075265B" w:rsidRDefault="005F6479" w:rsidP="005531B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  <w:r w:rsidRPr="007F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5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</w:t>
            </w:r>
            <w:r w:rsidR="004D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</w:t>
            </w:r>
            <w:r w:rsidR="0055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D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нтеграционны</w:t>
            </w:r>
            <w:r w:rsidR="0055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="0055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мировой экономике</w:t>
            </w:r>
          </w:p>
        </w:tc>
        <w:tc>
          <w:tcPr>
            <w:tcW w:w="7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479" w:rsidRPr="002A40BE" w:rsidRDefault="007742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8F2" w:rsidRPr="005F6479" w:rsidTr="008740A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9" w:rsidRPr="0075265B" w:rsidRDefault="005F6479" w:rsidP="002063E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Основные направления структурных сдвигов в мировой экономике </w:t>
            </w:r>
            <w:r w:rsidR="002063E2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 период после Второй мировой войны.</w:t>
            </w:r>
          </w:p>
        </w:tc>
        <w:tc>
          <w:tcPr>
            <w:tcW w:w="7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479" w:rsidRPr="002A40BE" w:rsidRDefault="007742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8F2" w:rsidRPr="005F6479" w:rsidTr="008740A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9" w:rsidRPr="00D2340B" w:rsidRDefault="005F6479" w:rsidP="008A58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8</w:t>
            </w:r>
            <w:r w:rsidRPr="007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234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Проблемы повышения международной конкурентоспособности</w:t>
            </w:r>
          </w:p>
          <w:p w:rsidR="005F6479" w:rsidRPr="0075265B" w:rsidRDefault="005F6479" w:rsidP="005531B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340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стран в эпоху глобализации</w:t>
            </w:r>
            <w:r w:rsidR="005531B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/(</w:t>
            </w:r>
            <w:r w:rsidR="002063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частичной</w:t>
            </w:r>
            <w:r w:rsidR="005531B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</w:t>
            </w:r>
            <w:r w:rsidR="002063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деглобализации.</w:t>
            </w:r>
          </w:p>
        </w:tc>
        <w:tc>
          <w:tcPr>
            <w:tcW w:w="7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F6479" w:rsidRPr="002A40BE" w:rsidRDefault="00842112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6479" w:rsidRPr="002A40BE" w:rsidRDefault="007742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8F2" w:rsidRPr="005F6479" w:rsidTr="008740A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9" w:rsidRPr="00313546" w:rsidRDefault="005F6479" w:rsidP="008A58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</w:t>
            </w:r>
            <w:r w:rsidRPr="0075265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1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акторы экономического</w:t>
            </w:r>
          </w:p>
          <w:p w:rsidR="005F6479" w:rsidRPr="0075265B" w:rsidRDefault="005F6479" w:rsidP="002063E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 вмир</w:t>
            </w:r>
            <w:r w:rsidR="0020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овом</w:t>
            </w:r>
            <w:r w:rsidRPr="0031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мировой экономики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479" w:rsidRPr="002A40BE" w:rsidRDefault="007742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8F2" w:rsidRPr="005F6479" w:rsidTr="008740A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9" w:rsidRPr="0075265B" w:rsidRDefault="005F6479" w:rsidP="002063E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</w:t>
            </w:r>
            <w:r w:rsidRPr="007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0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Развитые страны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мировой экономике</w:t>
            </w:r>
          </w:p>
        </w:tc>
        <w:tc>
          <w:tcPr>
            <w:tcW w:w="7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479" w:rsidRPr="002A40BE" w:rsidRDefault="007742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8F2" w:rsidRPr="005F6479" w:rsidTr="008740A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9" w:rsidRPr="0075265B" w:rsidRDefault="005F6479" w:rsidP="002063E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</w:t>
            </w:r>
            <w:r w:rsidRPr="007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Развивающиеся страны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0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 формирующимися рынками</w:t>
            </w:r>
            <w:r w:rsidRPr="007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мировой экономике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0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 финансовой системе</w:t>
            </w:r>
            <w:r w:rsidR="0020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79" w:rsidRPr="002A40BE" w:rsidRDefault="005A477D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F6479" w:rsidRPr="002A40BE" w:rsidRDefault="00842112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F6479" w:rsidRPr="002A40BE" w:rsidRDefault="00842112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6479" w:rsidRPr="002A40BE" w:rsidRDefault="007742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8F2" w:rsidRPr="005F6479" w:rsidTr="008740A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9" w:rsidRPr="0075265B" w:rsidRDefault="005F6479" w:rsidP="008A58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технологии и экономика знаний в мировой экономике</w:t>
            </w:r>
          </w:p>
          <w:p w:rsidR="005F6479" w:rsidRPr="0075265B" w:rsidRDefault="005F6479" w:rsidP="008A58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479" w:rsidRPr="002A40BE" w:rsidRDefault="007742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8F2" w:rsidRPr="005F6479" w:rsidTr="008740A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9" w:rsidRPr="0075265B" w:rsidRDefault="005F6479" w:rsidP="008A5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13</w:t>
            </w:r>
            <w:r w:rsidRPr="0075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и надгосударственных институтов в мировой экономике</w:t>
            </w:r>
          </w:p>
        </w:tc>
        <w:tc>
          <w:tcPr>
            <w:tcW w:w="7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479" w:rsidRPr="002A40BE" w:rsidRDefault="007742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8F2" w:rsidRPr="005F6479" w:rsidTr="008740A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9" w:rsidRDefault="005F6479" w:rsidP="008A5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14. </w:t>
            </w:r>
            <w:r w:rsidRPr="0032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корпорации и финансовые группы в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овом хозяйстве</w:t>
            </w:r>
          </w:p>
        </w:tc>
        <w:tc>
          <w:tcPr>
            <w:tcW w:w="7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F6479" w:rsidRPr="002A40BE" w:rsidRDefault="00842112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6479" w:rsidRPr="002A40BE" w:rsidRDefault="007742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8F2" w:rsidRPr="005F6479" w:rsidTr="008740A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9" w:rsidRPr="0075265B" w:rsidRDefault="005F6479" w:rsidP="008A5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15</w:t>
            </w:r>
            <w:r w:rsidRPr="0095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Глобальные проблемы мировой 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пути их решения</w:t>
            </w:r>
            <w:r w:rsidR="0055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79" w:rsidRPr="002A40BE" w:rsidRDefault="005A477D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479" w:rsidRPr="002A40BE" w:rsidRDefault="007742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8F2" w:rsidRPr="005F6479" w:rsidTr="008740A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9" w:rsidRPr="0075265B" w:rsidRDefault="005F6479" w:rsidP="008A58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16. </w:t>
            </w:r>
            <w:r w:rsidRPr="001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место России в </w:t>
            </w:r>
            <w:r w:rsidR="0055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современной </w:t>
            </w:r>
            <w:r w:rsidRPr="001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экономике</w:t>
            </w:r>
            <w:r w:rsidR="0055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6479" w:rsidRPr="002A40BE" w:rsidRDefault="007742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479" w:rsidRPr="002A40BE" w:rsidRDefault="007742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0A1" w:rsidRPr="002A40BE" w:rsidTr="008740A1">
        <w:tc>
          <w:tcPr>
            <w:tcW w:w="2122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</w:t>
            </w:r>
            <w:r w:rsidRPr="002A4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аттестация: </w:t>
            </w:r>
            <w:r w:rsidRPr="002A40BE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зачет</w:t>
            </w:r>
          </w:p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0A1" w:rsidRPr="002A40BE" w:rsidTr="008740A1">
        <w:tc>
          <w:tcPr>
            <w:tcW w:w="2122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40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708" w:type="dxa"/>
          </w:tcPr>
          <w:p w:rsidR="005F6479" w:rsidRPr="002A40BE" w:rsidRDefault="004E29AC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5F6479" w:rsidRPr="002A40BE" w:rsidRDefault="005A477D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5F6479" w:rsidRPr="005A477D" w:rsidRDefault="00842112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F6479" w:rsidRPr="002A40BE" w:rsidRDefault="005F6479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F6479" w:rsidRPr="00842112" w:rsidRDefault="00842112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9" w:type="dxa"/>
          </w:tcPr>
          <w:p w:rsidR="005F6479" w:rsidRPr="002A40BE" w:rsidRDefault="00842112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6479" w:rsidRPr="002A40BE" w:rsidRDefault="005D7738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5F6479" w:rsidRPr="002A40BE" w:rsidRDefault="0077427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" w:type="dxa"/>
          </w:tcPr>
          <w:p w:rsidR="005F6479" w:rsidRPr="002A40BE" w:rsidRDefault="00291E3F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8" w:type="dxa"/>
          </w:tcPr>
          <w:p w:rsidR="005F6479" w:rsidRPr="002A40BE" w:rsidRDefault="004E29AC" w:rsidP="008A58F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</w:tbl>
    <w:p w:rsidR="002A40BE" w:rsidRPr="002A40BE" w:rsidRDefault="002A40BE" w:rsidP="00D73C5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40BE" w:rsidRPr="002A40BE" w:rsidRDefault="002A40BE" w:rsidP="00D73C5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40BE" w:rsidRPr="00D73C57" w:rsidRDefault="002A40BE" w:rsidP="00D73C5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3C57" w:rsidRPr="00D73C57" w:rsidRDefault="00D73C57" w:rsidP="00D73C57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73C57" w:rsidRPr="00D73C57" w:rsidRDefault="00D73C57" w:rsidP="00D73C57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  <w:sectPr w:rsidR="00D73C57" w:rsidRPr="00D73C57" w:rsidSect="006A3278">
          <w:footerReference w:type="even" r:id="rId7"/>
          <w:footerReference w:type="default" r:id="rId8"/>
          <w:pgSz w:w="16839" w:h="11907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D73C57" w:rsidRPr="00D73C57" w:rsidRDefault="00D73C57" w:rsidP="00D73C57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73C57" w:rsidRPr="008E3235" w:rsidRDefault="00D73C57" w:rsidP="008E32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235">
        <w:rPr>
          <w:rFonts w:ascii="Times New Roman" w:eastAsia="Calibri" w:hAnsi="Times New Roman" w:cs="Times New Roman"/>
          <w:sz w:val="24"/>
          <w:szCs w:val="24"/>
        </w:rPr>
        <w:t>8. Образовательные технологии.</w:t>
      </w:r>
    </w:p>
    <w:p w:rsidR="00CB617E" w:rsidRPr="008E3235" w:rsidRDefault="00CB617E" w:rsidP="008E32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235">
        <w:rPr>
          <w:rFonts w:ascii="Times New Roman" w:eastAsia="Calibri" w:hAnsi="Times New Roman" w:cs="Times New Roman"/>
          <w:sz w:val="24"/>
          <w:szCs w:val="24"/>
        </w:rPr>
        <w:t>С целью обучения студентов навыкам анализа экономики стран Азии и Африки используются такие формы образовательных технологий как лекции, семинары, контрольные работы, эссе, в которых применяются методы количественного и качественного анализа.</w:t>
      </w:r>
    </w:p>
    <w:p w:rsidR="00CB617E" w:rsidRPr="008E3235" w:rsidRDefault="00CB617E" w:rsidP="008E32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E3F" w:rsidRPr="008E3235" w:rsidRDefault="00291E3F" w:rsidP="008E323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23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Курс предполагает использование </w:t>
      </w:r>
      <w:r w:rsidRPr="008E3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компьютера для построения графиков, диаграмм, таблиц, расчета (с применением, например, </w:t>
      </w:r>
      <w:r w:rsidRPr="008E32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Excel</w:t>
      </w:r>
      <w:r w:rsidRPr="008E3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программ) ряда статистико-экономических зависимостей;</w:t>
      </w:r>
    </w:p>
    <w:p w:rsidR="00D73C57" w:rsidRPr="008E3235" w:rsidRDefault="00291E3F" w:rsidP="008E323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235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компьютерного проектора; интернета для поиска информации и доступа к аналитическим материалам и специальной литературе по мировой экономике</w:t>
      </w:r>
    </w:p>
    <w:p w:rsidR="00291E3F" w:rsidRPr="008E3235" w:rsidRDefault="00291E3F" w:rsidP="008E32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C57" w:rsidRPr="008E3235" w:rsidRDefault="00D73C57" w:rsidP="008E32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235">
        <w:rPr>
          <w:rFonts w:ascii="Times New Roman" w:eastAsia="Calibri" w:hAnsi="Times New Roman" w:cs="Times New Roman"/>
          <w:sz w:val="24"/>
          <w:szCs w:val="24"/>
        </w:rPr>
        <w:t>9. Учебно-методические материалы для самостоятельной работы по дисциплине (модулю):</w:t>
      </w:r>
    </w:p>
    <w:p w:rsidR="00D73C57" w:rsidRPr="008E3235" w:rsidRDefault="00D73C57" w:rsidP="008E323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235">
        <w:rPr>
          <w:rFonts w:ascii="Times New Roman" w:eastAsia="Calibri" w:hAnsi="Times New Roman" w:cs="Times New Roman"/>
          <w:sz w:val="24"/>
          <w:szCs w:val="24"/>
        </w:rPr>
        <w:t>Аспирантам предоставляется программа курса, план занятий и задания для самостоятельной работы, презентации к лекционным занятиям.</w:t>
      </w:r>
    </w:p>
    <w:p w:rsidR="00D73C57" w:rsidRPr="008E3235" w:rsidRDefault="00D73C57" w:rsidP="008E32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C57" w:rsidRPr="008E3235" w:rsidRDefault="00D73C57" w:rsidP="008E32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3235">
        <w:rPr>
          <w:rFonts w:ascii="Times New Roman" w:eastAsia="Calibri" w:hAnsi="Times New Roman" w:cs="Times New Roman"/>
          <w:sz w:val="24"/>
          <w:szCs w:val="24"/>
          <w:lang w:val="en-US"/>
        </w:rPr>
        <w:t>10. Ресурсное</w:t>
      </w:r>
      <w:r w:rsidR="00EA3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235">
        <w:rPr>
          <w:rFonts w:ascii="Times New Roman" w:eastAsia="Calibri" w:hAnsi="Times New Roman" w:cs="Times New Roman"/>
          <w:sz w:val="24"/>
          <w:szCs w:val="24"/>
          <w:lang w:val="en-US"/>
        </w:rPr>
        <w:t>обеспечение:</w:t>
      </w:r>
    </w:p>
    <w:p w:rsidR="00D73C57" w:rsidRPr="008E3235" w:rsidRDefault="00D73C57" w:rsidP="008E32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235">
        <w:rPr>
          <w:rFonts w:ascii="Times New Roman" w:eastAsia="Calibri" w:hAnsi="Times New Roman" w:cs="Times New Roman"/>
          <w:sz w:val="24"/>
          <w:szCs w:val="24"/>
        </w:rPr>
        <w:t>Перечень основной и вспомогательной учебной литературы ко всему курсу</w:t>
      </w:r>
    </w:p>
    <w:p w:rsidR="00D73C57" w:rsidRPr="008E3235" w:rsidRDefault="00D73C57" w:rsidP="008E3235">
      <w:pPr>
        <w:tabs>
          <w:tab w:val="left" w:pos="399"/>
        </w:tabs>
        <w:snapToGrid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8E32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Основная литература:</w:t>
      </w:r>
    </w:p>
    <w:p w:rsidR="00A46D38" w:rsidRPr="008E3235" w:rsidRDefault="00A46D38" w:rsidP="008E3235">
      <w:pPr>
        <w:keepNext/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66" w:line="240" w:lineRule="auto"/>
        <w:ind w:left="72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Абрамова И.О., Фитуни Л.Л. Развивающиеся страны в политической экономии посткоронавирусного мира // Мировая экономика и международные отношения. 2020. № 9. </w:t>
      </w:r>
    </w:p>
    <w:p w:rsidR="00A46D38" w:rsidRPr="008E3235" w:rsidRDefault="00A46D38" w:rsidP="008E3235">
      <w:pPr>
        <w:keepNext/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66" w:line="240" w:lineRule="auto"/>
        <w:ind w:left="72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Абрамова И.О., Фитуни Л.Л. Африканский сегмент многополярного мира: динамика геостратегической значимости // Мировая экономика и международные отношения. 2018. № 12. </w:t>
      </w:r>
    </w:p>
    <w:p w:rsidR="00A46D38" w:rsidRPr="008E3235" w:rsidRDefault="00A46D38" w:rsidP="008E3235">
      <w:pPr>
        <w:keepNext/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66" w:line="240" w:lineRule="auto"/>
        <w:ind w:left="72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Акимов А.В. Яковлев А. Общество и технологии в </w:t>
      </w:r>
      <w:r w:rsidRPr="008E32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веке: прогнозы и управление развитием в странах Востока и Запада. М: Институт стран Востока, 2020. </w:t>
      </w:r>
    </w:p>
    <w:p w:rsidR="00A46D38" w:rsidRPr="008E3235" w:rsidRDefault="00A46D38" w:rsidP="008E3235">
      <w:pPr>
        <w:widowControl w:val="0"/>
        <w:numPr>
          <w:ilvl w:val="0"/>
          <w:numId w:val="14"/>
        </w:numPr>
        <w:tabs>
          <w:tab w:val="clear" w:pos="644"/>
          <w:tab w:val="num" w:pos="720"/>
          <w:tab w:val="num" w:pos="9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Андрианов В.Д. Мировое благосостояние и благосостояние граждан России // Проблемы теории и практики управления. 2018. № 2. </w:t>
      </w:r>
    </w:p>
    <w:p w:rsidR="00A46D38" w:rsidRPr="008E3235" w:rsidRDefault="00A46D38" w:rsidP="008E3235">
      <w:pPr>
        <w:widowControl w:val="0"/>
        <w:numPr>
          <w:ilvl w:val="0"/>
          <w:numId w:val="14"/>
        </w:numPr>
        <w:tabs>
          <w:tab w:val="clear" w:pos="644"/>
          <w:tab w:val="num" w:pos="720"/>
          <w:tab w:val="num" w:pos="9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Андрианов В.Д. Мировая финансовая архитектура: возможные направления структурной трансформации // Общество и экономика. 2021. № 9.  </w:t>
      </w:r>
    </w:p>
    <w:p w:rsidR="00A46D38" w:rsidRPr="008E3235" w:rsidRDefault="00A46D38" w:rsidP="008E3235">
      <w:pPr>
        <w:widowControl w:val="0"/>
        <w:numPr>
          <w:ilvl w:val="0"/>
          <w:numId w:val="14"/>
        </w:numPr>
        <w:tabs>
          <w:tab w:val="clear" w:pos="644"/>
          <w:tab w:val="num" w:pos="720"/>
          <w:tab w:val="num" w:pos="9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Арабский Восток. Аграрное развитие и социально-экономические тренды. Отв. ред. А.О. Филоник. М.: Институт востоковедения РАН, 2020. </w:t>
      </w:r>
    </w:p>
    <w:p w:rsidR="00A46D38" w:rsidRPr="008E3235" w:rsidRDefault="00A46D38" w:rsidP="008E3235">
      <w:pPr>
        <w:widowControl w:val="0"/>
        <w:numPr>
          <w:ilvl w:val="0"/>
          <w:numId w:val="14"/>
        </w:numPr>
        <w:tabs>
          <w:tab w:val="clear" w:pos="644"/>
          <w:tab w:val="num" w:pos="720"/>
          <w:tab w:val="num" w:pos="9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Арапова Е.Я. Россия в Азии и Тихоокеанском регионе. М.: Проспект. 2020.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Афро-азиатские страны и новые технологии, 2021. Отв. ред. Н.Н. Цветкова. М.: Институт востоковедения РАН, 2021.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Бойцов В.В. Юго-Восточная Азия и крупные регионы развивающихся стран: динамика, структура и факторы роста // Восточная Аналитика. 2019. № 4.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 С.М.  </w:t>
      </w:r>
      <w:r w:rsidRPr="008E3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Валютно-финансовые проблемы евразийской интеграции. М.: ИМЭМО РАН, 2014.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709"/>
          <w:tab w:val="num" w:pos="928"/>
        </w:tabs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Бочарова Л.С., Мельянцев В.А. Важнейшие траектории экономического развития арабских стран (1980-2010-е гг.). Ч. 1, 2 // Вестник Московского университета. Сер. 13.  Востоковедение. 2020, № 1,2.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709"/>
          <w:tab w:val="num" w:pos="928"/>
        </w:tabs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Бризицкая А. В. Международные валютно-кредитные отношения. М.: Юрайт, 2019. </w:t>
      </w:r>
    </w:p>
    <w:p w:rsidR="00A46D38" w:rsidRPr="008E3235" w:rsidRDefault="008345F2" w:rsidP="008E3235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46D38" w:rsidRPr="008E32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Быков А.И.</w:t>
        </w:r>
      </w:hyperlink>
      <w:hyperlink r:id="rId10" w:history="1">
        <w:r w:rsidR="00A46D38" w:rsidRPr="008E32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Экономическое сотрудничество в рамках ШОС: основные направления и перспективы развития: монография</w:t>
        </w:r>
      </w:hyperlink>
      <w:r w:rsidR="00A46D38" w:rsidRPr="008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2011.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Галищева Н.В. Экономика стран Южной Азии. М.: МГИМО-Университет, 2009.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E3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Гельбрас В.Г. Геоэкономическая стратегия Китая  // Азия и Африка сегодня. 2016. № 1.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E3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Долговая проблема как феномен </w:t>
      </w:r>
      <w:r w:rsidRPr="008E3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XXI</w:t>
      </w:r>
      <w:r w:rsidRPr="008E3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века. Ред. А.А. Пороховский. М.: Проспект, 2021.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E3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Исаев В.А., Филоник А.О.  Энергетика арабских стран в свете вызовов зеленой экономики // Мир новой экономики. 2022. № 2.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E3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Исаев В.А., Филоник А.О. Продовольственный суверенитет и аграрная политика Египта // Мир новой экономики. 2021. № 1.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E3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Исаев В.А., Филоник А.О. Россия и Саудовское королевство в контексте экономических отношений // ВОСТОК (</w:t>
      </w:r>
      <w:r w:rsidRPr="008E3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ORIENS</w:t>
      </w:r>
      <w:r w:rsidRPr="008E3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), 2018. № 1.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851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E3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Иностранная помощь. Р</w:t>
      </w:r>
      <w:r w:rsidRPr="008E32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ед. Л.М. Капица. М.:</w:t>
      </w:r>
      <w:r w:rsidRPr="008E3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МГИМО-Университет, 2013.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498465441"/>
      <w:r w:rsidRPr="008E3235">
        <w:rPr>
          <w:rFonts w:ascii="Times New Roman" w:eastAsia="Calibri" w:hAnsi="Times New Roman" w:cs="Times New Roman"/>
          <w:sz w:val="24"/>
          <w:szCs w:val="24"/>
        </w:rPr>
        <w:t xml:space="preserve">Карамурзов Р.Б., Фридман Л.А. Международные экономические сопоставления на основе паритетов покупательной способности валют: теория, практика и актуальные проблемы. М., 2014. </w:t>
      </w:r>
    </w:p>
    <w:bookmarkEnd w:id="2"/>
    <w:p w:rsidR="00A46D38" w:rsidRPr="008E3235" w:rsidRDefault="00A46D38" w:rsidP="008E3235">
      <w:pPr>
        <w:widowControl w:val="0"/>
        <w:numPr>
          <w:ilvl w:val="0"/>
          <w:numId w:val="14"/>
        </w:numPr>
        <w:tabs>
          <w:tab w:val="clear" w:pos="644"/>
          <w:tab w:val="num" w:pos="720"/>
          <w:tab w:val="num" w:pos="928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Коллиер П. Будущее капитализма. М.: Изд-во института Гайдара, 2021.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Костюнина Г.М. Интеграция в Азиатско-Тихоокеанском регионе. М.: МГИМО-Университет, 2019.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Г. В. Россия в системе международных экономических отношений. М.: Юрайт, 2019.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235">
        <w:rPr>
          <w:rFonts w:ascii="Times New Roman" w:eastAsia="Calibri" w:hAnsi="Times New Roman" w:cs="Times New Roman"/>
          <w:sz w:val="24"/>
          <w:szCs w:val="24"/>
        </w:rPr>
        <w:t xml:space="preserve">Кулаков М.В., Чихун Л.П. Экономическое развитие. Теория и практика. М., 2016.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235">
        <w:rPr>
          <w:rFonts w:ascii="Times New Roman" w:eastAsia="Calibri" w:hAnsi="Times New Roman" w:cs="Times New Roman"/>
          <w:sz w:val="24"/>
          <w:szCs w:val="24"/>
        </w:rPr>
        <w:t xml:space="preserve">Матюнина Л.Х., Мельянцев В.А. КНР в 1980-2010-е гг.: важнейшие тренды макроэкономического, финансового и социального развития // Международная экономика. 2020. № 3.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экономические организации. Ред. С. Н. Сильвестров. М.: Юрайт, 2019.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Международные экономические отношения в глобальной экономике. Ред. И. Н. Платонова. М.: Юрайт, 2019. </w:t>
      </w:r>
    </w:p>
    <w:p w:rsidR="00A46D38" w:rsidRPr="008E3235" w:rsidRDefault="00A46D38" w:rsidP="008E3235">
      <w:pPr>
        <w:widowControl w:val="0"/>
        <w:numPr>
          <w:ilvl w:val="0"/>
          <w:numId w:val="14"/>
        </w:numPr>
        <w:tabs>
          <w:tab w:val="clear" w:pos="644"/>
          <w:tab w:val="num" w:pos="720"/>
          <w:tab w:val="num" w:pos="928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экономические отношения. Ч.1, 2, 3. Ред. Р.И. Хасбулатов. М.: Юрайт, 2019.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Мельянцев В.А. Развитые и развивающиеся страны в эпоху перемен (сравнительная оценка эффективности роста в 1980—2000-е гг.). М.:  «Ключ-С», 2009.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Мельянцев В.А. Основные тенденции, детерминанты и проблемы-противоречия современного экономического роста в развитых и развивающихся странах // «ВОСТОК (</w:t>
      </w:r>
      <w:r w:rsidRPr="008E32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ORIENS</w:t>
      </w: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)», 2021, № 5.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Мельянцев В.А. Влияние накопления, человеческого капитала и институтов на рост производительности в развитых и развивающихся странах // «Азия и Африка сегодня», 2022, № 2.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Мельянцев В. А., Матюнина Л. Х. Очерки макроэкономического и финансового развития стран Востока и Запада (1980-2010-е годы). — М.: Ключ-С, 2019.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2035. Глобальный прогноз. Ред. А.А. Дынкин. М.: </w:t>
      </w:r>
      <w:r w:rsidRPr="008E32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Magistr</w:t>
      </w: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Мировая экономика. Ч. 1 и 2. Ред. Б. М. Смитиенко, Н. В. Лукьянович.  М.: Юрайт, 2019.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spacing w:after="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235">
        <w:rPr>
          <w:rFonts w:ascii="Times New Roman" w:eastAsia="Calibri" w:hAnsi="Times New Roman" w:cs="Times New Roman"/>
          <w:sz w:val="24"/>
          <w:szCs w:val="24"/>
        </w:rPr>
        <w:t xml:space="preserve">Мировая экономика и международные экономические отношения. Отв. ред. А.С. Булатов. М., 2021. 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Мировая экономика и международные экономические отношения. Ред. В. В. Поляков, Е. Н. Смирнов, Р. К. Щенин. М.: Юрайт, 2019.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  <w:tab w:val="num" w:pos="1134"/>
        </w:tabs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экономика. Экономика стран и регионов. Ред. В. П. Колесов, М. Н. Осьмова.  М.: Юрайт, 2019. </w:t>
      </w:r>
    </w:p>
    <w:p w:rsidR="00A46D38" w:rsidRPr="008E3235" w:rsidRDefault="00A46D38" w:rsidP="008E3235">
      <w:pPr>
        <w:widowControl w:val="0"/>
        <w:numPr>
          <w:ilvl w:val="0"/>
          <w:numId w:val="14"/>
        </w:numPr>
        <w:tabs>
          <w:tab w:val="clear" w:pos="644"/>
          <w:tab w:val="num" w:pos="720"/>
          <w:tab w:val="num" w:pos="928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система производительных сил и страны Востока. Отв. ред. А.В. Акимов, С.А. Панарин. М.: Институт востоковедения РАН, 2019.  </w:t>
      </w:r>
    </w:p>
    <w:p w:rsidR="00A46D38" w:rsidRPr="008E3235" w:rsidRDefault="00A46D38" w:rsidP="008E3235">
      <w:pPr>
        <w:widowControl w:val="0"/>
        <w:numPr>
          <w:ilvl w:val="0"/>
          <w:numId w:val="14"/>
        </w:numPr>
        <w:tabs>
          <w:tab w:val="clear" w:pos="644"/>
          <w:tab w:val="num" w:pos="720"/>
          <w:tab w:val="num" w:pos="928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Перская В.В., Эскиндаров М.А. Конкурентоспособность национального хозяйства в условиях многополярности: Россия, Индия, Китай. М.: Экономика, 2015.  </w:t>
      </w:r>
    </w:p>
    <w:p w:rsidR="00A46D38" w:rsidRPr="008E3235" w:rsidRDefault="00A46D38" w:rsidP="008E3235">
      <w:pPr>
        <w:widowControl w:val="0"/>
        <w:numPr>
          <w:ilvl w:val="0"/>
          <w:numId w:val="14"/>
        </w:numPr>
        <w:tabs>
          <w:tab w:val="clear" w:pos="644"/>
          <w:tab w:val="num" w:pos="720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E3235">
        <w:rPr>
          <w:rFonts w:ascii="Times New Roman" w:eastAsia="Calibri" w:hAnsi="Times New Roman" w:cs="Times New Roman"/>
          <w:sz w:val="24"/>
          <w:szCs w:val="24"/>
        </w:rPr>
        <w:t xml:space="preserve">Перспективы экономической глобализации. Отв. ред. А.С. Булатов. М., 2019.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 МЛ.,Салицкий А.И., Шахматов А.В. Экономика современной Азии М.:  Международные отношения, 2011.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spacing w:after="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235">
        <w:rPr>
          <w:rFonts w:ascii="Times New Roman" w:eastAsia="Calibri" w:hAnsi="Times New Roman" w:cs="Times New Roman"/>
          <w:sz w:val="24"/>
          <w:szCs w:val="24"/>
        </w:rPr>
        <w:t xml:space="preserve">Селищев А.С., Селищев Н.А. Экономика Китая. М., 2021.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spacing w:after="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235">
        <w:rPr>
          <w:rFonts w:ascii="Times New Roman" w:eastAsia="Calibri" w:hAnsi="Times New Roman" w:cs="Times New Roman"/>
          <w:sz w:val="24"/>
          <w:szCs w:val="24"/>
        </w:rPr>
        <w:t xml:space="preserve">Скалкин В.В., Щербаков А.П., Сидорова С.А. Экономика развития: опыт лучших мировых практик. М., 2021. </w:t>
      </w:r>
    </w:p>
    <w:p w:rsidR="00A46D38" w:rsidRPr="008E3235" w:rsidRDefault="00A46D38" w:rsidP="008E3235">
      <w:pPr>
        <w:widowControl w:val="0"/>
        <w:numPr>
          <w:ilvl w:val="0"/>
          <w:numId w:val="14"/>
        </w:numPr>
        <w:tabs>
          <w:tab w:val="clear" w:pos="644"/>
          <w:tab w:val="num" w:pos="720"/>
          <w:tab w:val="num" w:pos="928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Стиглиц Дж. Люди, власть и прибыль. Прогрессивный капитализм в эпоху массового недовольства. М.: Альпина Паблишер, 2021. 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E3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Тимонина И.Л. Креативность как экономический ресурс: опыт Японии // Япония. Ежегодник.  Отв. ред. Д.В. Стрельцов. М., 2017.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E3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Ульченко Н.Ю. Экономика Турции: в поисках ответа на вызов пандемии // Азия и Африка сегодня. 2021. № 3.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E3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Ульченко Н.Ю. Формирование закономерностей экономического развития Турции: институциональные аспекты. М.: Институт востоковедения РАН, 2018.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E3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Фитуни Л.Л. Наука, технологии и инновации в Африке: стереотипы, реалии, перспективы // Азия и Африка сегодня. 2021. № 4.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E3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Холопов А.В. Основы международной экономики. М.: МГИМО-Университет, 2019.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Цветкова Н.Н. Информационно-коммуникационные технологии в странах Востока: производство товаров ИКТ и ИТ-услуг. М.: Институт востоковедения РАН, 2016. </w:t>
      </w:r>
    </w:p>
    <w:p w:rsidR="00A46D38" w:rsidRPr="008E3235" w:rsidRDefault="00A46D38" w:rsidP="008E3235">
      <w:pPr>
        <w:keepNext/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92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Чуфрин Г.И. Очерки евразийской интеграции. М.: Весь Мир, 2013.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3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Экономика Япония. Отв. ред. Лебедева И.П., Тимонина И.Л. Издательская фирма «Восточная литература РАН», 2008.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32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Экономический рост в странах Востока: тенденции, неравномерность, неравенство социального развития. Кн.1, 2. Отв. ред. И.В. Дерюгина. М.: Институт востоковедения РАН, 2020. </w:t>
      </w:r>
    </w:p>
    <w:p w:rsidR="00A46D38" w:rsidRPr="008E3235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E323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Acemoglu D., Restrepo P. Demographics and Automation // NBER. Working Paper 24421. Cambridge, MA, 2018.</w:t>
      </w:r>
    </w:p>
    <w:p w:rsidR="00A46D38" w:rsidRPr="00CD4DE9" w:rsidRDefault="00A46D38" w:rsidP="008E3235">
      <w:pPr>
        <w:numPr>
          <w:ilvl w:val="0"/>
          <w:numId w:val="14"/>
        </w:numPr>
        <w:tabs>
          <w:tab w:val="clear" w:pos="644"/>
          <w:tab w:val="num" w:pos="928"/>
        </w:tabs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3235">
        <w:rPr>
          <w:rFonts w:ascii="Times New Roman" w:eastAsia="Calibri" w:hAnsi="Times New Roman" w:cs="Times New Roman"/>
          <w:sz w:val="24"/>
          <w:szCs w:val="24"/>
          <w:lang w:val="en-US"/>
        </w:rPr>
        <w:t>Alesina A., Favero C., Giavazzi Fr. Climbing out of Debt // The Finance and Development. 2018. Vol. 5</w:t>
      </w: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N 1.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Amin-Salem H. et al. </w:t>
      </w: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Sustainable Development Goal Diagnostics // </w:t>
      </w: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The World Bank. Policy Research Working PaperN 8463.  Washington, D.C., 2018.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Aydin N. et al. Estimating the Impact of R&amp;D Spending on Total Factor Productivity for OECD Countries // The Journal of Developing Areas. 2018. Vol. 52. N 2.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Bacchetta M., Cerra V., Piermartini R., Smeets M. Trade and Inclusive Growth // IMF. Working Paper N 74. Washington, D.C., 2021.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 xml:space="preserve">Baldwin R., Freeman R. Risks and Global Supply Chains: What We Know and What We Need to Know // NBER. Working Paper N 29444. Cambridge M.A., 2021.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Barrero J., Bloom N., Davis St. Internet Access and Its Implications for Productivity, Inequality, and Resilience // NBER. Working Paper N 29102. Cambridge M.A., 2021.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Calderon C., Cantu C. The Integration, Export Patterns, and Growth in Sub-Saharan Africa // The World Bank. Policy Research Working Paper, N 9132. Washington, D.C., 2020.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Cerra V., Lama R. et al. Links Between Growth, Inequality and Poverty //   The World Bank. Policy Research Working Paper, N 9603. Washington, D.C., 2021.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Clark H., Pinkovskiy M., Sala-i-Martin X. China’s GDP Growth May Be Understated </w:t>
      </w: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// NBER. Working Paper N 23323. Cambridge, MA, 2017.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Davoodi H., Montiel P. Macroeconomic Stability and Inclusive Growth // IMF. Working Paper, N 81. Washington, D.C., 2021.  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Decerf B. Absolute and Relative Poverty Measurement // The World Bank. Policy Research Working Paper, N 10008. Washington, D.C., 2022. 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Deming D. Four Facts About Human Capital // NBER. Working Paper N 30149. Cambridge M.A., 2022. 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Deng K., O’Brien P.K. China’s GDP per Capita from the Han Dynasty to Communist Times // LSE Economic History Working Papers, N 229. L.,2016.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Dieppe A., Francis N. et al. Technology and Demand Drivers of Productivity Dynamics in Developed in Emerging Market Economies // The World Bank. Policy Research Working Paper, N 9525. Washington, D.C., 2021.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Fajgelbaum P., Goldberg P. et al. The US-China Trade War and Global Reallocations // The World Bank. Policy Research Working Paper, N 9894. Washington, D.C., 2022.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Ficarra M., Gokten M. et al. Trade and Innovation in MENA // The World Bank. Policy Research Working Paper , N 10060. Washington, D.C., 2022.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Gordon R. Why Has Economic Growth Slowed When Innovation Appears to Be Accelerating? // </w:t>
      </w: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NBER. Working Paper N 24554. Cambridge, MA, 2018.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Grinin L., Korotaev A. </w:t>
      </w:r>
      <w:r w:rsidRPr="00CD4DE9">
        <w:rPr>
          <w:rFonts w:ascii="Times New Roman" w:eastAsia="TimesNewRomanPSMT" w:hAnsi="Times New Roman" w:cs="Times New Roman"/>
          <w:sz w:val="24"/>
          <w:szCs w:val="24"/>
          <w:lang w:val="en-US"/>
        </w:rPr>
        <w:t>Great Divergence and Great Convergence. A Global Perspective N.Y., 2015.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Han X., Wei S. Re-examining the Middle-income Trap Hypothesis </w:t>
      </w: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// NBER. Working Paper 23126. Cambridge, MA, 2017.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He Z., Wei W. China’s Financial System and Economy // </w:t>
      </w:r>
      <w:bookmarkStart w:id="3" w:name="_Hlk113834917"/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NBER. Working Paper N 30324. Cambridge M.A., 2022. </w:t>
      </w:r>
    </w:p>
    <w:bookmarkEnd w:id="3"/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Heckman J. Measuring Knowledge // NBER. Working Paper N 29990. Cambridge M.A., 2022.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Islam R. One More Time: What Are Institutions and How Do They Change? // </w:t>
      </w: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The World Bank. Policy Research Working Paper N 8422.  Washington, D.C., 2018.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Koh W., Kose M. Debt and Financial Crises // The World Bank. Policy Research Working Paper N 9116. Washington, D.C., 2020. 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Korinek A., Stiglitz J. Artificial Intelligence, Globalization, and Strategies for Economic Development // NBER. Working Paper N 28453. Cambridge M.A., 2021.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Kose M., Ohnsorge F. Emerging and Developing Economies. Ten Years after The Global Recession // The World Bank. Policy Research Working Paper, N 9148. Washington, D.C., 2020.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Kremer M., Willis J. Converging to Convergence // NBER. Working Paper N 29484. Cambridge M.A., 2021.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Leifmans M. Leapfrog, Lock-in, and Lopsided // The World Bank. Policy Research Working Paper N 8748. Washington, D.C., 2019.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Levine R. Finance, Growth, and Inequality // IMF. Working Paper, N 164. Washington, D.C., 2021.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Loayza N., Mendes A. et al. Assessing the Effects of Natural Resources on Long-Term Growth // The World Bank. Policy Research Working Paper, N 99965. Washington, D.C., 2022.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Marrero G., Serven L. Growth, Inequality, and Poverty // </w:t>
      </w: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The World Bank. Policy Research Working PaperN 8578.  Washington, D.C., 2018.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McMillan M., Zeufack A. Labor Productivity Growth and Industrialization in Africa // NBER. Working Paper N 29570. Cambridge M.A., 2021.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Meliantsev V. Russia’s Comparative Economic Development in the Long Run // Social Evolution &amp; History. 2004. Vol.3. N 1.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before="75" w:after="0" w:line="240" w:lineRule="auto"/>
        <w:ind w:left="928" w:right="-18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Meliyantsev V. Asia’s Economic and Social Comparative Performance: A Comparative Perspective //</w:t>
      </w:r>
      <w:r w:rsidRPr="00CD4D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 The Stockholm Journal of East Asian Studies</w:t>
      </w: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vol. 14, 2005. </w:t>
      </w:r>
    </w:p>
    <w:p w:rsidR="00A46D38" w:rsidRPr="00CD4DE9" w:rsidRDefault="00A46D38" w:rsidP="00A46D38">
      <w:pPr>
        <w:numPr>
          <w:ilvl w:val="0"/>
          <w:numId w:val="14"/>
        </w:numPr>
        <w:shd w:val="clear" w:color="auto" w:fill="FFFFFF"/>
        <w:tabs>
          <w:tab w:val="clear" w:pos="644"/>
          <w:tab w:val="num" w:pos="928"/>
        </w:tabs>
        <w:spacing w:after="200" w:line="240" w:lineRule="auto"/>
        <w:ind w:left="928" w:righ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4DE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Meliyantsev V.  </w:t>
      </w:r>
      <w:hyperlink r:id="rId11" w:tooltip="Перейти на страницу статьи" w:history="1">
        <w:r w:rsidRPr="00CD4DE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An Assessment of Economic and Social Progress in the Least Developed Countries</w:t>
        </w:r>
      </w:hyperlink>
      <w:r w:rsidRPr="00CD4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hyperlink r:id="rId12" w:tooltip="Перейти на страницу журнала" w:history="1">
        <w:r w:rsidRPr="00CD4DE9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val="en-US" w:eastAsia="ru-RU"/>
          </w:rPr>
          <w:t>Eastern Analytics</w:t>
        </w:r>
      </w:hyperlink>
      <w:r w:rsidRPr="00CD4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2017. </w:t>
      </w:r>
      <w:r w:rsidRPr="00CD4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4.</w:t>
      </w:r>
    </w:p>
    <w:p w:rsidR="00A46D38" w:rsidRPr="00CD4DE9" w:rsidRDefault="00A46D38" w:rsidP="00A46D38">
      <w:pPr>
        <w:numPr>
          <w:ilvl w:val="0"/>
          <w:numId w:val="14"/>
        </w:numPr>
        <w:shd w:val="clear" w:color="auto" w:fill="FFFFFF"/>
        <w:tabs>
          <w:tab w:val="clear" w:pos="644"/>
          <w:tab w:val="num" w:pos="928"/>
        </w:tabs>
        <w:spacing w:after="200" w:line="240" w:lineRule="auto"/>
        <w:ind w:left="928" w:righ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4DE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Meliantsev V., Amirov E. </w:t>
      </w:r>
      <w:hyperlink r:id="rId13" w:tooltip="Перейти на страницу статьи" w:history="1">
        <w:r w:rsidRPr="00CD4DE9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en-US" w:eastAsia="ru-RU"/>
          </w:rPr>
          <w:t>Arab Countries: Achievements, Challenges and Crucial Factors of Economic Development</w:t>
        </w:r>
      </w:hyperlink>
      <w:r w:rsidRPr="00CD4DE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/</w:t>
      </w:r>
      <w:r w:rsidRPr="00CD4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 </w:t>
      </w:r>
      <w:hyperlink r:id="rId14" w:tooltip="Перейтинастраницужурнала" w:history="1">
        <w:r w:rsidRPr="00CD4DE9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Международнаяторговляиторговаяполитика</w:t>
        </w:r>
      </w:hyperlink>
      <w:r w:rsidRPr="00CD4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2018. № 3</w:t>
      </w: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D38" w:rsidRPr="00CD4DE9" w:rsidRDefault="008345F2" w:rsidP="00A46D38">
      <w:pPr>
        <w:numPr>
          <w:ilvl w:val="0"/>
          <w:numId w:val="14"/>
        </w:numPr>
        <w:shd w:val="clear" w:color="auto" w:fill="FFFFFF"/>
        <w:tabs>
          <w:tab w:val="clear" w:pos="644"/>
          <w:tab w:val="num" w:pos="928"/>
        </w:tabs>
        <w:spacing w:after="0" w:line="240" w:lineRule="auto"/>
        <w:ind w:left="928" w:righ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5" w:tooltip="Мельянцев Виталий Альбертович (перейти на страницу сотрудника)" w:history="1">
        <w:r w:rsidR="00A46D38" w:rsidRPr="00CD4DE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Meliantsev V.A.</w:t>
        </w:r>
      </w:hyperlink>
      <w:r w:rsidR="00A46D38" w:rsidRPr="00CD4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16" w:tooltip="Горожанкина Анна Андреевна (перейти на страницу сотрудника)" w:history="1">
        <w:r w:rsidR="00A46D38" w:rsidRPr="00CD4DE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Gorozhankina A.A.</w:t>
        </w:r>
      </w:hyperlink>
      <w:hyperlink r:id="rId17" w:tooltip="Перейти на страницу статьи" w:history="1">
        <w:r w:rsidR="00A46D38" w:rsidRPr="00CD4DE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How and Why Has It Managed to Succeed?</w:t>
        </w:r>
      </w:hyperlink>
      <w:r w:rsidR="00A46D38" w:rsidRPr="00CD4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hyperlink r:id="rId18" w:tooltip="Перейти на страницу журнала" w:history="1">
        <w:r w:rsidR="00A46D38" w:rsidRPr="00CD4DE9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ВестникМосковскогоуниверситета</w:t>
        </w:r>
        <w:r w:rsidR="00A46D38" w:rsidRPr="00CD4DE9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val="en-US" w:eastAsia="ru-RU"/>
          </w:rPr>
          <w:t xml:space="preserve">. </w:t>
        </w:r>
        <w:r w:rsidR="00A46D38" w:rsidRPr="00CD4DE9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Серия</w:t>
        </w:r>
        <w:r w:rsidR="00A46D38" w:rsidRPr="00CD4DE9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val="en-US" w:eastAsia="ru-RU"/>
          </w:rPr>
          <w:t xml:space="preserve"> 13. </w:t>
        </w:r>
        <w:r w:rsidR="00A46D38" w:rsidRPr="00CD4DE9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Востоковедение</w:t>
        </w:r>
      </w:hyperlink>
      <w:r w:rsidR="00A46D38" w:rsidRPr="00CD4DE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 2018</w:t>
      </w:r>
      <w:r w:rsidR="00A46D38" w:rsidRPr="00CD4D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№</w:t>
      </w:r>
      <w:r w:rsidR="00A46D38" w:rsidRPr="00CD4DE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4.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National Intelligence Council. </w:t>
      </w: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Global Trends, 2040. Washington, D.C., 2021.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Popov V. </w:t>
      </w:r>
      <w:r w:rsidRPr="00CD4DE9">
        <w:rPr>
          <w:rFonts w:ascii="Times New Roman" w:eastAsia="TimesNewRomanPSMT" w:hAnsi="Times New Roman" w:cs="Times New Roman"/>
          <w:sz w:val="24"/>
          <w:szCs w:val="24"/>
          <w:lang w:val="en-US"/>
        </w:rPr>
        <w:t>Mixed Fortunes. An Economic History of China, Russia, and the West. N.Y., 2014.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PwC. </w:t>
      </w:r>
      <w:r w:rsidRPr="00CD4DE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/>
        </w:rPr>
        <w:t xml:space="preserve">World in 2050. </w:t>
      </w: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The BRICs and beyond: prospects, challenges and opportunities. January 2013 (</w:t>
      </w:r>
      <w:hyperlink r:id="rId19" w:history="1">
        <w:r w:rsidRPr="00CD4DE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http://www.pwc.com/en_GX/gx/world-2050/assets/pwc-world-in-2050-report-january-2013.pdf</w:t>
        </w:r>
      </w:hyperlink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). 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Ravallion M. On Measuring Global Poverty // The NBER. Working Paper 26211. Cambridge, M.A., 2019.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Razin A. De-Globalization: Driven by Global Crises // NBER. Working Paper N 27929. Cambridge M.A., 2020.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Rodrik D. New Technologies, Global Value Chains, and Developing Economies //</w:t>
      </w: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NBER. Working Paper N 25164. Cambridge, MA, 2018.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Rodrik D. Putting Global Governance in Its Place // The NBER. Working Paper N 26213. Cambridge, M.A., 2019.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Sachs J. The Ages of Globalization. Geography, Technology and Institutions. N.Y.: Columbia University Press, 2020.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Southeast Asia on the Rise // The Finance and Development. 2018. Vol. 55. N 3.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Sufi A., Taylor A. Financial Crises: A Survey // NBER. Working Paper N 29155. Cambridge M.A., 2021.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The World Bank. Global Productivity. Trends, Drivers, and Policies. Washington, D.C.: The World Bank, 2020.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The World Bank. Poverty and Shared Prosperity 2020: Reversals of Fortune. Washington, D.C.: The World Bank, 2020.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200" w:line="276" w:lineRule="auto"/>
        <w:ind w:left="928"/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Wei Sh. From “Made in China” to “Innovated in China” // Journal of Economic Perspectives. 2017. Vol. 31. N 1.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Zucman G. Global Wealth Inequality // The NBER. Working Paper N 25462. Cambridge, M.A., 2019.  </w:t>
      </w:r>
    </w:p>
    <w:p w:rsidR="00A46D38" w:rsidRPr="00CD4DE9" w:rsidRDefault="00A46D38" w:rsidP="00A46D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46D38" w:rsidRPr="00CD4DE9" w:rsidRDefault="00A46D38" w:rsidP="00A46D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D38" w:rsidRPr="00CD4DE9" w:rsidRDefault="00A46D38" w:rsidP="00A46D38">
      <w:pPr>
        <w:tabs>
          <w:tab w:val="left" w:pos="399"/>
        </w:tabs>
        <w:snapToGrid w:val="0"/>
        <w:spacing w:before="120" w:after="120" w:line="240" w:lineRule="auto"/>
        <w:ind w:left="284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/>
        </w:rPr>
      </w:pPr>
    </w:p>
    <w:p w:rsidR="00A46D38" w:rsidRPr="00CD4DE9" w:rsidRDefault="00A46D38" w:rsidP="00D73C57">
      <w:pPr>
        <w:tabs>
          <w:tab w:val="left" w:pos="399"/>
        </w:tabs>
        <w:snapToGrid w:val="0"/>
        <w:spacing w:before="120" w:after="120" w:line="240" w:lineRule="auto"/>
        <w:ind w:left="284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/>
        </w:rPr>
      </w:pPr>
    </w:p>
    <w:p w:rsidR="00A46D38" w:rsidRPr="00CD4DE9" w:rsidRDefault="00A46D38" w:rsidP="00D73C57">
      <w:pPr>
        <w:tabs>
          <w:tab w:val="left" w:pos="399"/>
        </w:tabs>
        <w:snapToGrid w:val="0"/>
        <w:spacing w:before="120" w:after="120" w:line="240" w:lineRule="auto"/>
        <w:ind w:left="284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/>
        </w:rPr>
      </w:pPr>
    </w:p>
    <w:p w:rsidR="00A46D38" w:rsidRPr="00CD4DE9" w:rsidRDefault="00A46D38" w:rsidP="00D73C57">
      <w:pPr>
        <w:tabs>
          <w:tab w:val="left" w:pos="399"/>
        </w:tabs>
        <w:snapToGrid w:val="0"/>
        <w:spacing w:before="120" w:after="120" w:line="240" w:lineRule="auto"/>
        <w:ind w:left="284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/>
        </w:rPr>
      </w:pPr>
    </w:p>
    <w:p w:rsidR="00D73C57" w:rsidRPr="00CD4DE9" w:rsidRDefault="00D73C57" w:rsidP="00D73C57">
      <w:pPr>
        <w:tabs>
          <w:tab w:val="left" w:pos="851"/>
        </w:tabs>
        <w:snapToGrid w:val="0"/>
        <w:spacing w:before="120" w:after="120" w:line="240" w:lineRule="auto"/>
        <w:ind w:left="284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CD4DE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Дополнительная литература: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 А.В. 2300 год: глобальные проблемы и Россия. М.: Восточный университет, 2008.</w:t>
      </w:r>
    </w:p>
    <w:p w:rsidR="00A46D38" w:rsidRPr="00CD4DE9" w:rsidRDefault="00A46D38" w:rsidP="00A46D38">
      <w:pPr>
        <w:widowControl w:val="0"/>
        <w:numPr>
          <w:ilvl w:val="0"/>
          <w:numId w:val="14"/>
        </w:numPr>
        <w:tabs>
          <w:tab w:val="clear" w:pos="644"/>
          <w:tab w:val="num" w:pos="720"/>
          <w:tab w:val="num" w:pos="928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Антонов В.А. Международные валютно-кредитные и финансовые отношения. М.: Юрайт, 2016.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АСЕАН в начале XXI века. Актуальные проблемы и перспективы / Отв. ред. Е.В. Кобелев, Г.М. Локшин, Н.П. Малетин. М.: Форум, 2010.</w:t>
      </w:r>
    </w:p>
    <w:p w:rsidR="00A46D38" w:rsidRPr="00CD4DE9" w:rsidRDefault="008345F2" w:rsidP="00A46D38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A46D38" w:rsidRPr="00CD4D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Быков А.И.</w:t>
        </w:r>
      </w:hyperlink>
      <w:hyperlink r:id="rId21" w:history="1">
        <w:r w:rsidR="00A46D38" w:rsidRPr="00CD4DE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Экономическое сотрудничество в рамках ШОС: основные направления и перспективы развития: монография</w:t>
        </w:r>
      </w:hyperlink>
      <w:r w:rsidR="00A46D38" w:rsidRPr="00CD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М., 2011.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D4D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Галищева Н.В. Индия в мировом хозяйстве на рубеже веков: внешнеэкономические связи и внешнеэкономическая политика. М.: Буки Веди, 2013.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Интересы России в азиатско-тихоокеанском регионе: безопасность и развитие. Итоги первого азиатско-тихоокеанского форума. Ред. Е.А. Колдунова, В.В. Сумский, Е.А. Канаев. М.: Проспект, 2012.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D4D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Исаев В. А., Филоник А. О. Катар. Три столпа роста (социально-экономический очерк). — М.: Институт востоковедения РАН, 2015.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D4D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Исаев В.А</w:t>
      </w: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Филоник А.О. Российско-арабские торгово-экономические отношения // Россия и исламский мир: история и перспектива цивилизационного взаимодействия.  М., 2011.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Китай—Япония: конкуренция за лидерство. Отв. ред. В. Б. Амиров, В.В. Михеев. М.: ИМЭМО РАН, 2007.</w:t>
      </w:r>
    </w:p>
    <w:p w:rsidR="00A46D38" w:rsidRPr="00CD4DE9" w:rsidRDefault="00A46D38" w:rsidP="00A46D38">
      <w:pPr>
        <w:widowControl w:val="0"/>
        <w:numPr>
          <w:ilvl w:val="0"/>
          <w:numId w:val="14"/>
        </w:numPr>
        <w:tabs>
          <w:tab w:val="clear" w:pos="644"/>
          <w:tab w:val="num" w:pos="720"/>
          <w:tab w:val="num" w:pos="928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Красавина Л.Н. Международные валютно-кредитные отношения. М. Юрайт,  2016.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Кувалдин В.Б. Глобальный мир. Политика. Экономика. Социальные отношения. М.: Весь мир, 2017.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Кудров В.М. Мировая экономика: социально-экономические модели развития. М.; Магистр ИНФРА-М, 2011.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Мельянцев В. А. Анализ важнейших трендов глобального экономического роста. М.: ИД Ключ-С, 2013.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Мельянцев В.А. Долгосрочные тенденции, контртенденции и факторы экономического роста развитых и развивающихся стран. М.: ИД Ключ-С, 2015.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Мельянцев В.А. Современный экономический рост развивающихся стран: важнейшие тенденции, пропорции, факторы и социальные последствия // «ВОСТОК (</w:t>
      </w:r>
      <w:r w:rsidRPr="00CD4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ORIENS</w:t>
      </w: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)», 2021, № 6. </w:t>
      </w:r>
    </w:p>
    <w:p w:rsidR="00A46D38" w:rsidRPr="00CD4DE9" w:rsidRDefault="00A46D38" w:rsidP="00A46D38">
      <w:pPr>
        <w:widowControl w:val="0"/>
        <w:numPr>
          <w:ilvl w:val="0"/>
          <w:numId w:val="14"/>
        </w:numPr>
        <w:tabs>
          <w:tab w:val="clear" w:pos="644"/>
          <w:tab w:val="num" w:pos="720"/>
          <w:tab w:val="num" w:pos="928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Николаева И.П. Мировая экономика и международные экономические отношения.  М.: Дашков и К, 2016. </w:t>
      </w:r>
    </w:p>
    <w:p w:rsidR="00A46D38" w:rsidRPr="00CD4DE9" w:rsidRDefault="00A46D38" w:rsidP="00A46D38">
      <w:pPr>
        <w:keepNext/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Миграционные процессы в странах Азии и Африки - опыт государственного регулирования. Отв. ред. А. А. Рогожин. М.: ИМЭМО РАН, 2010.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Развивающиеся страны: экономический рост и социальный прогресс. Отв. ред. А.Я. Эльянов, В.Л. Шейнис. М.: Наука, 1983.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Спиридонов И.А. Мировая экономика. М.: Инфра-М, 2018.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D4D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</w:t>
      </w: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тапран Н.В. Интеграционные процессы в Азиатско-Тихоокеанском регионе. М.: Проспект, 2011.</w:t>
      </w:r>
    </w:p>
    <w:p w:rsidR="00A46D38" w:rsidRPr="00CD4DE9" w:rsidRDefault="00A46D38" w:rsidP="00A46D38">
      <w:pPr>
        <w:widowControl w:val="0"/>
        <w:numPr>
          <w:ilvl w:val="0"/>
          <w:numId w:val="14"/>
        </w:numPr>
        <w:tabs>
          <w:tab w:val="clear" w:pos="644"/>
          <w:tab w:val="num" w:pos="720"/>
          <w:tab w:val="num" w:pos="928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Стиглиц Дж. Великое разделение. Неравенство в обществе или что делать оставшимся 99% населения. М.: Эксмо, 2016. </w:t>
      </w:r>
    </w:p>
    <w:p w:rsidR="00A46D38" w:rsidRPr="00CD4DE9" w:rsidRDefault="00A46D38" w:rsidP="00A46D38">
      <w:pPr>
        <w:widowControl w:val="0"/>
        <w:numPr>
          <w:ilvl w:val="0"/>
          <w:numId w:val="14"/>
        </w:numPr>
        <w:tabs>
          <w:tab w:val="clear" w:pos="644"/>
          <w:tab w:val="num" w:pos="720"/>
          <w:tab w:val="num" w:pos="928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Талыбов Р. Страны Азии в системе международных отношений М.: Инсан, 2016.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Территориальный вопрос в афро-азиатском мире. Отв. ред. Д.В. Стрельцов. М.: Аспект-пресс, 2013.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D4DE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Томберг  Р.И.</w:t>
      </w: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Китай в глобальной конкуренции за нефть Африки. М.:  ИМЭМО РАН, 2011.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DE9">
        <w:rPr>
          <w:rFonts w:ascii="Times New Roman" w:eastAsia="Calibri" w:hAnsi="Times New Roman" w:cs="Times New Roman"/>
          <w:sz w:val="24"/>
          <w:szCs w:val="24"/>
        </w:rPr>
        <w:t xml:space="preserve">Туз А. Крах. Как десятилетие финансовых кризисов изменило мир. М., 2020. </w:t>
      </w:r>
    </w:p>
    <w:p w:rsidR="00A46D38" w:rsidRPr="00CD4DE9" w:rsidRDefault="00A46D38" w:rsidP="00A46D38">
      <w:pPr>
        <w:widowControl w:val="0"/>
        <w:numPr>
          <w:ilvl w:val="0"/>
          <w:numId w:val="14"/>
        </w:numPr>
        <w:tabs>
          <w:tab w:val="clear" w:pos="644"/>
          <w:tab w:val="num" w:pos="720"/>
          <w:tab w:val="num" w:pos="928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Халевинская Е.Д. Мировая экономика и международные экономические отношения. М., 2017.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Н.Н. ТНК с странах Востока 2000-2010 гг. М</w:t>
      </w:r>
      <w:r w:rsidRPr="00CD4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ИнститутвостоковеденияРАН</w:t>
      </w:r>
      <w:r w:rsidRPr="00CD4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2011.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Широков Г.К. Развивающиеся страны в мировом капиталистическом хозяйстве. М.: Наука, 1987.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Acemoglu D., Robinson J.  The Emergence of Weak, Despotic and Inclusive States // NBER. Working Paper 23657. Cambridge, MA, 2017.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Adler G., et al. Gone with the Headwinds: Global Productivity // IMF Staff Discussion Note. Washington, D.C., 2017.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Ahn J., Duval R. Trading with China: Productivity Gains, Jobs Losses // The IMF. Working Paper N 122. Washington, D.C., 2017.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bookmarkStart w:id="4" w:name="_Hlk498473188"/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Alexander Th., et al. Measure Up: A Better Way to Calculate GDP // IMF Staff Discussion Note. Washington, D.C., 2017.</w:t>
      </w:r>
    </w:p>
    <w:bookmarkEnd w:id="4"/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720"/>
          <w:tab w:val="num" w:pos="928"/>
        </w:tabs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Altinok N. et al. Global Data Set on Education Quality // </w:t>
      </w: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The World Bank. Policy Research Working Paper 8314.  Washington, D.C., 2018.</w:t>
      </w:r>
      <w:r w:rsidRPr="00CD4D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 East Asian Renaissance: Ideas for Economic Growth. Washington, D.C.: The World Bank, 2006.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Bastos P.  Exposure of Belt and Road Economies to China Trade Shocks // </w:t>
      </w: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The World Bank. Policy Research Working Paper N 8503.  Washington, D.C., 2018.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bookmarkStart w:id="5" w:name="_Hlk498469592"/>
      <w:bookmarkStart w:id="6" w:name="_Hlk498473277"/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Bloom D., Kuhn M., Prettner K. Africa’s Prospects for Enjoying a Demographic Dividend // NBER. Working Paper N 22560. Cambridge, MA, 2016. </w:t>
      </w:r>
    </w:p>
    <w:bookmarkEnd w:id="5"/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Broadberry St., Wallis J. Growing, Shrinking, and Long Run Economic Performance </w:t>
      </w: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// NBER. Working Paper N 23343. Cambridge, MA, 2017.</w:t>
      </w:r>
    </w:p>
    <w:bookmarkEnd w:id="6"/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Crafts N., Mills T. Six Centuries of British Economic Growth // The European Review of Economic History. 2017. Vol. 21. N 4.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Davies J. Estimating the Level and Distribution of Global Wealth // The Review of Income and Wealth. 2017. Ser. 63. N 4.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bookmarkStart w:id="7" w:name="_Hlk498469710"/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Diao X., McMillan M., Rodrik D. The Recent Growth Boom in Developing Economies // NBER. Working Paper N  23132. Cambridge, MA, 2017.</w:t>
      </w:r>
    </w:p>
    <w:bookmarkEnd w:id="7"/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Henn Chr. Et al. Export Quality in Advanced and Developing Economies: Evidence from a New Data Set // </w:t>
      </w: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The World Bank. Policy Research Working Paper N 8196.  Washington, D.C., 2017.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Hoffman Ph. Why Did Europe Conquer the World?  Princeton, 2015.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Kan K., Wang Y. Comparing China and India: A Factor Accumulation Perspective // The Journal of Comparative Economics. 2013. Vol. 41. N 3. 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Lin J. From Flying Geese to Leading Dragons // The World Bank. Policy Research Working Paper N 5702.  Washington, D.C., 2011.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Johnson R. Measuring Global Value Chains </w:t>
      </w: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// </w:t>
      </w: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NBER. Working Paper 24027. Cambridge, MA, 2017.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Madsen J. et al. British Economic Growth since 1270: The Role of Education // The Journal of economic Growth. 2017. Vol. 22. N 3.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Meliantsev V. A Few Remarks on Recent Trends and Factors of LDCs’ Macroeconomic and Social Performance // </w:t>
      </w:r>
      <w:r w:rsidRPr="00CD4DE9">
        <w:rPr>
          <w:rFonts w:ascii="Times New Roman" w:eastAsia="Calibri" w:hAnsi="Times New Roman" w:cs="Times New Roman"/>
          <w:sz w:val="24"/>
          <w:szCs w:val="24"/>
        </w:rPr>
        <w:t>ВестникМосковскогоуниверситета</w:t>
      </w: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CD4DE9">
        <w:rPr>
          <w:rFonts w:ascii="Times New Roman" w:eastAsia="Calibri" w:hAnsi="Times New Roman" w:cs="Times New Roman"/>
          <w:sz w:val="24"/>
          <w:szCs w:val="24"/>
        </w:rPr>
        <w:t>Сер</w:t>
      </w: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13. </w:t>
      </w:r>
      <w:r w:rsidRPr="00CD4DE9">
        <w:rPr>
          <w:rFonts w:ascii="Times New Roman" w:eastAsia="Calibri" w:hAnsi="Times New Roman" w:cs="Times New Roman"/>
          <w:sz w:val="24"/>
          <w:szCs w:val="24"/>
        </w:rPr>
        <w:t>Востоковедение</w:t>
      </w: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2017. № 1. 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before="75" w:after="0" w:line="240" w:lineRule="auto"/>
        <w:ind w:left="928" w:right="-18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Meliantsev V. Have the Least Developed Countries Stepped on a Path of Fast and Inclusive Growth? // </w:t>
      </w: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АзияиАфрикасегодня</w:t>
      </w: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2018. № 7.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Modalsli J. Decomposing Global Inequality // The Review of Income and Wealth. 2017. Ser. 63. N 3.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76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Novokmet F., Pketty Th., Zucman G. From Soviets to Oligarchs: Inequality and Prosperity in Russia, 1905-2016 // </w:t>
      </w: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NBER. Working Paper N 23712. Cambridge, MA, 2017.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Raggl A. Natural Resources, Institutions, and Economic Growth // </w:t>
      </w:r>
      <w:r w:rsidRPr="00CD4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The World Bank. Policy Research Working Paper N 8153.  Washington, D.C., 2017.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Ravallion M. Are the World’s Poorest Being Left Behind? // The Journal of Economic Growth. 2016. Vol. 21. N 2.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76" w:lineRule="auto"/>
        <w:ind w:left="92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Romer P. What Parts of Globalization Matter for Catch-Up Growth? // The American Economic   Review. 2010. Vol. 100. N 2.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8" w:name="_Hlk498470076"/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Sadeghi A. Oil Price Shocks and Economic Growth in Oil-Exporting Countries // The IMF. Working Paper N 287. Washington, D.C., 2017.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Samans R. A New Way to Measure Growth and Development: The Inclusive Development Index // TheVoxEU. 03.06.2018.  https://voxeu.org/article/new-way-measure-growth-and-development.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9" w:name="_Hlk19571522"/>
      <w:bookmarkEnd w:id="8"/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Sawalha N. et al.  Foreign Capital Inflows and Economic Growth in Developed and Emerging Economies // The Journal of Developing Areas. 2016. Vol. 50. N 1.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Singh R. Forces of Economic Growth in China, India, and Other Asian Countries // Asian Pacific Economic Literature. 2015. Vol 29. N 1.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Tamura R., Dwyer J., Devereux J., Baier S. Economic Growth in the Long Run // The Journal of Development Economics. 2019. N 137. </w:t>
      </w:r>
    </w:p>
    <w:p w:rsidR="00A46D38" w:rsidRPr="00CD4DE9" w:rsidRDefault="00A46D38" w:rsidP="00A46D38">
      <w:pPr>
        <w:numPr>
          <w:ilvl w:val="0"/>
          <w:numId w:val="14"/>
        </w:numPr>
        <w:tabs>
          <w:tab w:val="clear" w:pos="644"/>
          <w:tab w:val="num" w:pos="928"/>
        </w:tabs>
        <w:spacing w:after="200" w:line="276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10" w:name="_Hlk498470134"/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World Bank. Monitoring Global Poverty. Washington, D.C., 2017. </w:t>
      </w:r>
    </w:p>
    <w:bookmarkEnd w:id="9"/>
    <w:bookmarkEnd w:id="10"/>
    <w:p w:rsidR="00A46D38" w:rsidRPr="00CD4DE9" w:rsidRDefault="00A46D38" w:rsidP="00A46D3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A46D38" w:rsidRPr="00CD4DE9" w:rsidRDefault="00A46D38" w:rsidP="00A46D3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D4DE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Периодические издания </w:t>
      </w:r>
    </w:p>
    <w:p w:rsidR="00A46D38" w:rsidRPr="00CD4DE9" w:rsidRDefault="00A46D38" w:rsidP="00A46D38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</w:rPr>
        <w:t>«Азия и Африка сегодня»</w:t>
      </w:r>
    </w:p>
    <w:p w:rsidR="00A46D38" w:rsidRPr="00CD4DE9" w:rsidRDefault="00A46D38" w:rsidP="00A46D38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</w:rPr>
        <w:t>«Вестник МГИМО-Университета»</w:t>
      </w:r>
    </w:p>
    <w:p w:rsidR="00A46D38" w:rsidRPr="00CD4DE9" w:rsidRDefault="00A46D38" w:rsidP="00A46D3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«Вестник Московского университета. Сер.6. Экономика»</w:t>
      </w:r>
    </w:p>
    <w:p w:rsidR="00A46D38" w:rsidRPr="00CD4DE9" w:rsidRDefault="00A46D38" w:rsidP="00A46D3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</w:rPr>
        <w:t>«Вестник Московского университета. Сер.13. Востоковедение»</w:t>
      </w:r>
    </w:p>
    <w:p w:rsidR="00A46D38" w:rsidRPr="00CD4DE9" w:rsidRDefault="00A46D38" w:rsidP="00A46D38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«Вопросы статистики» </w:t>
      </w:r>
    </w:p>
    <w:p w:rsidR="00A46D38" w:rsidRPr="00CD4DE9" w:rsidRDefault="00A46D38" w:rsidP="00A46D38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</w:rPr>
        <w:t>«Вопросы экономики»</w:t>
      </w:r>
    </w:p>
    <w:p w:rsidR="00A46D38" w:rsidRPr="00CD4DE9" w:rsidRDefault="00A46D38" w:rsidP="00A46D3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«Восток (</w:t>
      </w: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ORIENS</w:t>
      </w:r>
      <w:r w:rsidRPr="00CD4DE9">
        <w:rPr>
          <w:rFonts w:ascii="Times New Roman" w:eastAsia="Calibri" w:hAnsi="Times New Roman" w:cs="Times New Roman"/>
          <w:color w:val="000000"/>
          <w:sz w:val="24"/>
          <w:szCs w:val="24"/>
        </w:rPr>
        <w:t>)»</w:t>
      </w:r>
    </w:p>
    <w:p w:rsidR="00A46D38" w:rsidRPr="00CD4DE9" w:rsidRDefault="00A46D38" w:rsidP="00A46D3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«Журнал Новой экономической ассоциации» </w:t>
      </w:r>
    </w:p>
    <w:p w:rsidR="00A46D38" w:rsidRPr="00CD4DE9" w:rsidRDefault="00A46D38" w:rsidP="00A46D3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</w:rPr>
        <w:t>«Мировая экономика и международные отношения»</w:t>
      </w:r>
    </w:p>
    <w:p w:rsidR="00A46D38" w:rsidRPr="00CD4DE9" w:rsidRDefault="00A46D38" w:rsidP="00A46D3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«Проблемы Дальнего Востока»</w:t>
      </w:r>
    </w:p>
    <w:p w:rsidR="00A46D38" w:rsidRPr="00CD4DE9" w:rsidRDefault="00A46D38" w:rsidP="00A46D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«Эксперт»</w:t>
      </w:r>
    </w:p>
    <w:p w:rsidR="00A46D38" w:rsidRPr="00CD4DE9" w:rsidRDefault="00A46D38" w:rsidP="00A46D3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“Economist”</w:t>
      </w:r>
    </w:p>
    <w:p w:rsidR="00A46D38" w:rsidRPr="00CD4DE9" w:rsidRDefault="00A46D38" w:rsidP="00A46D3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“Finance and Development”</w:t>
      </w:r>
    </w:p>
    <w:p w:rsidR="00A46D38" w:rsidRPr="00CD4DE9" w:rsidRDefault="00A46D38" w:rsidP="00A46D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4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JeuneAfrique</w:t>
      </w: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46D38" w:rsidRPr="00CD4DE9" w:rsidRDefault="00A46D38" w:rsidP="00A46D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CA" w:eastAsia="ru-RU"/>
        </w:rPr>
      </w:pP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4DE9">
        <w:rPr>
          <w:rFonts w:ascii="Times New Roman" w:eastAsia="Times New Roman" w:hAnsi="Times New Roman" w:cs="Times New Roman"/>
          <w:sz w:val="24"/>
          <w:szCs w:val="24"/>
          <w:lang w:val="fr-CA" w:eastAsia="ru-RU"/>
        </w:rPr>
        <w:t>Le Monde Diplomatique</w:t>
      </w: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46D38" w:rsidRPr="00CD4DE9" w:rsidRDefault="00A46D38" w:rsidP="00A46D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CA" w:eastAsia="ru-RU"/>
        </w:rPr>
      </w:pP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4DE9">
        <w:rPr>
          <w:rFonts w:ascii="Times New Roman" w:eastAsia="Times New Roman" w:hAnsi="Times New Roman" w:cs="Times New Roman"/>
          <w:sz w:val="24"/>
          <w:szCs w:val="24"/>
          <w:lang w:val="fr-CA" w:eastAsia="ru-RU"/>
        </w:rPr>
        <w:t>Forbes</w:t>
      </w: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46D38" w:rsidRPr="00CD4DE9" w:rsidRDefault="00A46D38" w:rsidP="00A46D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CA" w:eastAsia="ru-RU"/>
        </w:rPr>
      </w:pP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4DE9">
        <w:rPr>
          <w:rFonts w:ascii="Times New Roman" w:eastAsia="Times New Roman" w:hAnsi="Times New Roman" w:cs="Times New Roman"/>
          <w:sz w:val="24"/>
          <w:szCs w:val="24"/>
          <w:lang w:val="fr-CA" w:eastAsia="ru-RU"/>
        </w:rPr>
        <w:t>Fortune</w:t>
      </w: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46D38" w:rsidRPr="00CD4DE9" w:rsidRDefault="00A46D38" w:rsidP="00A46D38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CA" w:eastAsia="ru-RU"/>
        </w:rPr>
      </w:pPr>
    </w:p>
    <w:p w:rsidR="00A46D38" w:rsidRPr="00CD4DE9" w:rsidRDefault="00A46D38" w:rsidP="00A46D38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11.Интернетресурсы </w:t>
      </w:r>
    </w:p>
    <w:p w:rsidR="00A46D38" w:rsidRPr="00CD4DE9" w:rsidRDefault="00A46D38" w:rsidP="00A46D38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CA" w:eastAsia="ru-RU"/>
        </w:rPr>
      </w:pPr>
    </w:p>
    <w:p w:rsidR="00A46D38" w:rsidRPr="00CD4DE9" w:rsidRDefault="00A46D38" w:rsidP="00A46D38">
      <w:pPr>
        <w:numPr>
          <w:ilvl w:val="0"/>
          <w:numId w:val="10"/>
        </w:numPr>
        <w:tabs>
          <w:tab w:val="num" w:pos="184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E9">
        <w:rPr>
          <w:rFonts w:ascii="Times New Roman" w:eastAsia="Times New Roman" w:hAnsi="Times New Roman" w:cs="Times New Roman"/>
          <w:sz w:val="24"/>
          <w:szCs w:val="24"/>
          <w:lang w:eastAsia="ru-RU"/>
        </w:rPr>
        <w:t>www.gks.ru</w:t>
      </w:r>
    </w:p>
    <w:p w:rsidR="00A46D38" w:rsidRPr="00CD4DE9" w:rsidRDefault="00A46D38" w:rsidP="00A46D38">
      <w:pPr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num" w:pos="1843"/>
        </w:tabs>
        <w:autoSpaceDN w:val="0"/>
        <w:spacing w:after="0" w:line="240" w:lineRule="auto"/>
        <w:ind w:hanging="1212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eastAsia="ko-KR"/>
        </w:rPr>
        <w:t>СайтЕС</w:t>
      </w: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pt-PT" w:eastAsia="ko-KR"/>
        </w:rPr>
        <w:t>: www.europa.eu</w:t>
      </w:r>
    </w:p>
    <w:p w:rsidR="00A46D38" w:rsidRPr="00CD4DE9" w:rsidRDefault="00A46D38" w:rsidP="00A46D38">
      <w:pPr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num" w:pos="1843"/>
        </w:tabs>
        <w:autoSpaceDN w:val="0"/>
        <w:spacing w:after="0" w:line="240" w:lineRule="auto"/>
        <w:ind w:hanging="121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t-PT" w:eastAsia="ko-KR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eastAsia="ko-KR"/>
        </w:rPr>
        <w:t>СайтНАФТА</w:t>
      </w: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pt-PT" w:eastAsia="ko-KR"/>
        </w:rPr>
        <w:t xml:space="preserve">: http:// www.nafta.org </w:t>
      </w:r>
    </w:p>
    <w:p w:rsidR="00A46D38" w:rsidRPr="00CD4DE9" w:rsidRDefault="00A46D38" w:rsidP="00A46D38">
      <w:pPr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num" w:pos="1843"/>
        </w:tabs>
        <w:autoSpaceDN w:val="0"/>
        <w:spacing w:after="0" w:line="240" w:lineRule="auto"/>
        <w:ind w:hanging="121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o-KR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eastAsia="ko-KR"/>
        </w:rPr>
        <w:t xml:space="preserve">Сайт Форума АТЭС </w:t>
      </w:r>
      <w:hyperlink r:id="rId22" w:history="1">
        <w:r w:rsidRPr="00CD4DE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ko-KR"/>
          </w:rPr>
          <w:t>www.apecsec.org.sg</w:t>
        </w:r>
      </w:hyperlink>
    </w:p>
    <w:p w:rsidR="00A46D38" w:rsidRPr="00CD4DE9" w:rsidRDefault="00A46D38" w:rsidP="00A46D38">
      <w:pPr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num" w:pos="1843"/>
        </w:tabs>
        <w:autoSpaceDN w:val="0"/>
        <w:spacing w:after="0" w:line="240" w:lineRule="auto"/>
        <w:ind w:hanging="121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o-KR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eastAsia="ko-KR"/>
        </w:rPr>
        <w:t xml:space="preserve">Сайт АСЕАН </w:t>
      </w:r>
      <w:hyperlink r:id="rId23" w:history="1">
        <w:r w:rsidRPr="00CD4DE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ko-KR"/>
          </w:rPr>
          <w:t>www.asean.org</w:t>
        </w:r>
      </w:hyperlink>
    </w:p>
    <w:p w:rsidR="00A46D38" w:rsidRPr="00CD4DE9" w:rsidRDefault="00A46D38" w:rsidP="00A46D38">
      <w:pPr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num" w:pos="1843"/>
        </w:tabs>
        <w:autoSpaceDN w:val="0"/>
        <w:spacing w:after="0" w:line="240" w:lineRule="auto"/>
        <w:ind w:hanging="121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ko-KR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eastAsia="ko-KR"/>
        </w:rPr>
        <w:t>Сайт Меркосур</w:t>
      </w:r>
      <w:hyperlink r:id="rId24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ko-KR"/>
          </w:rPr>
          <w:t>www.mercosur.org</w:t>
        </w:r>
      </w:hyperlink>
    </w:p>
    <w:p w:rsidR="00A46D38" w:rsidRPr="00CD4DE9" w:rsidRDefault="00A46D38" w:rsidP="00A46D38">
      <w:pPr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num" w:pos="1843"/>
        </w:tabs>
        <w:autoSpaceDN w:val="0"/>
        <w:spacing w:after="0" w:line="240" w:lineRule="auto"/>
        <w:ind w:hanging="121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t-PT" w:eastAsia="ko-KR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eastAsia="ko-KR"/>
        </w:rPr>
        <w:t>СайтЕврАазЭС</w:t>
      </w: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val="pt-PT" w:eastAsia="ko-KR"/>
        </w:rPr>
        <w:t xml:space="preserve"> www.evrazes.com </w:t>
      </w:r>
    </w:p>
    <w:p w:rsidR="00A46D38" w:rsidRPr="00CD4DE9" w:rsidRDefault="00A46D38" w:rsidP="00A46D38">
      <w:pPr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num" w:pos="1843"/>
        </w:tabs>
        <w:autoSpaceDN w:val="0"/>
        <w:spacing w:after="0" w:line="240" w:lineRule="auto"/>
        <w:ind w:hanging="121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t-PT" w:eastAsia="ko-KR"/>
        </w:rPr>
      </w:pPr>
      <w:r w:rsidRPr="00CD4DE9">
        <w:rPr>
          <w:rFonts w:ascii="Times New Roman" w:eastAsia="Calibri" w:hAnsi="Times New Roman" w:cs="Times New Roman"/>
          <w:color w:val="000000"/>
          <w:sz w:val="24"/>
          <w:szCs w:val="24"/>
          <w:lang w:eastAsia="ko-KR"/>
        </w:rPr>
        <w:t>Сайт Союзного государства России и Беларуси www.soyuz.by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ADB. Asian Development Outlook, 2019-2022. Manila. (</w:t>
      </w:r>
      <w:hyperlink r:id="rId25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www.adb.org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ru-RU" w:bidi="sa-IN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 w:eastAsia="ru-RU" w:bidi="sa-IN"/>
        </w:rPr>
        <w:t xml:space="preserve">ADB. Key Indicators of Development. Manila, 2020-2022. </w:t>
      </w: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hyperlink r:id="rId26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www.adb.org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AfDB. African Statistical Yearbook, 2019-2021. Tunis. (</w:t>
      </w:r>
      <w:hyperlink r:id="rId27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http://www.afdb.org/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Cornell, INSEAD, WIPO. The Global Innovation Index, 2019-2022. Geneva (</w:t>
      </w:r>
      <w:r w:rsidRPr="00CD4DE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www.globalinnovationindex.org.</w:t>
      </w: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ru-RU" w:bidi="sa-IN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DHL. Global Connectedness Index. (</w:t>
      </w:r>
      <w:hyperlink r:id="rId28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www.dhl.com/gci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fr-FR"/>
        </w:rPr>
        <w:t>FAOSTAT (</w:t>
      </w:r>
      <w:hyperlink r:id="rId29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fr-FR"/>
          </w:rPr>
          <w:t>http://faostat.fao.org/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FAO Statistical Yearbook, 2019-2022. Roma. (</w:t>
      </w:r>
      <w:hyperlink r:id="rId30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http://www.fao.org/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The Fraser Institute. Economic Freedom of the World, 2019-2022. Montreal (</w:t>
      </w:r>
      <w:hyperlink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http://www.freetheworld.com).   </w:t>
        </w:r>
      </w:hyperlink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Freedom House. Freedom in the World, 2019-2022 (</w:t>
      </w:r>
      <w:hyperlink r:id="rId31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http://www.freedomhouse.org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The Fund for Peace. Failed States Index. (</w:t>
      </w:r>
      <w:hyperlink r:id="rId32" w:history="1">
        <w:r w:rsidRPr="00CD4DE9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www.failedstatesindex.org</w:t>
        </w:r>
      </w:hyperlink>
      <w:r w:rsidRPr="00CD4DE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The Heritage Foundation. 2019-2022 Index of Economic Freedom. New York. (</w:t>
      </w:r>
      <w:hyperlink r:id="rId33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http://www.heritage.org/index/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ILO. Global Employment Trends, 2019-2022. Geneva. (</w:t>
      </w:r>
      <w:hyperlink r:id="rId34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www.ilo.org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The IMF. Global Financial Stability Report, 2019-2022. Washington, D.C. (</w:t>
      </w:r>
      <w:hyperlink r:id="rId35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www.imf.org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The IMF. Regional Economic Reports, 2019-2022 (</w:t>
      </w:r>
      <w:hyperlink r:id="rId36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http://www.imf.org/external/pubs/ft/reo/reorepts.aspx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The IMF. World Economic Outlook, 2020-2022. Washington, D.C. (</w:t>
      </w:r>
      <w:hyperlink r:id="rId37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www.imf.org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The IMF. World Economic Outlook Database (</w:t>
      </w:r>
      <w:hyperlink r:id="rId38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http://www.imf.org/external/pubs/ft/weo/2013/01/weodata/index.aspx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 </w:t>
      </w:r>
    </w:p>
    <w:p w:rsidR="00A46D38" w:rsidRPr="00CD4DE9" w:rsidRDefault="00A46D38" w:rsidP="00A46D38">
      <w:pPr>
        <w:numPr>
          <w:ilvl w:val="0"/>
          <w:numId w:val="10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KOF Swiss Economic Institute. KOF Index of Globalization. (http://globalization.kof.ethz.ch/). </w:t>
      </w:r>
    </w:p>
    <w:p w:rsidR="00A46D38" w:rsidRPr="00CD4DE9" w:rsidRDefault="00A46D38" w:rsidP="00A46D38">
      <w:pPr>
        <w:numPr>
          <w:ilvl w:val="0"/>
          <w:numId w:val="10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The Legatum Institute. Prosperity Index. (</w:t>
      </w:r>
      <w:hyperlink r:id="rId39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http://www.prosperity.com/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 </w:t>
      </w:r>
    </w:p>
    <w:p w:rsidR="00A46D38" w:rsidRPr="00CD4DE9" w:rsidRDefault="00A46D38" w:rsidP="00A46D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McKinsey Global Institute. Globalization in Transition. The Future of Trade and Value Chains. N.Y., 2019 (</w:t>
      </w:r>
      <w:hyperlink r:id="rId40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http://www.mckinsey.com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A46D38" w:rsidRPr="00CD4DE9" w:rsidRDefault="00A46D38" w:rsidP="00A46D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McKinsey Global Institute. The New Dynamics of Financial Globalization. N.Y., 2017 (</w:t>
      </w:r>
      <w:hyperlink r:id="rId41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http://www.mckinsey.com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A46D38" w:rsidRPr="00CD4DE9" w:rsidRDefault="00A46D38" w:rsidP="00A46D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McKinsey Global Institute. Outperformers: High-Growth Emerging Economies and the Companies that Propel Them. N.Y., 2018 (</w:t>
      </w:r>
      <w:hyperlink r:id="rId42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http://www.mckinsey.com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A46D38" w:rsidRPr="00CD4DE9" w:rsidRDefault="00A46D38" w:rsidP="00A46D38">
      <w:pPr>
        <w:numPr>
          <w:ilvl w:val="0"/>
          <w:numId w:val="10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OECD. Better Life Index (</w:t>
      </w:r>
      <w:hyperlink r:id="rId43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http://www.oecdbetterlifeindex.org/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OECD. Statistics (</w:t>
      </w:r>
      <w:hyperlink r:id="rId44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http://www.oecd.org/statistics/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fr-FR"/>
        </w:rPr>
        <w:t>UN ComtradeDatabase (</w:t>
      </w:r>
      <w:hyperlink r:id="rId45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fr-FR"/>
          </w:rPr>
          <w:t>http://comtrade.un.org/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UNDATA (</w:t>
      </w:r>
      <w:hyperlink r:id="rId46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http://data.un.org/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UN. National Accounts Main Aggregates Database </w:t>
      </w: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   (</w:t>
      </w:r>
      <w:hyperlink r:id="rId47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http://unstats.un.org/unsd/snaama/selbasicFast.asp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UN. World Economic Situation and Prospects, 2019-2022. New York.  (</w:t>
      </w:r>
      <w:hyperlink r:id="rId48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www.un.org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UN. World Economic and Social Survey, 2019-2022. New York.   (</w:t>
      </w:r>
      <w:hyperlink r:id="rId49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www.un.org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UNCTAD. Development and Globalization: Facts and Figures, 2021. New York. (http://dgff.unctad.org/).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UNCTAD. Economic Development in Africa. Report 2019-2022. New York. (</w:t>
      </w:r>
      <w:hyperlink r:id="rId50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www.unctad.org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UNCTAD. Handbook of Statistics, 2019-2021. New York. (</w:t>
      </w:r>
      <w:hyperlink r:id="rId51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www.unctad.org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.).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UNCTAD. Information Economy Report, 2019-2022. New York.  (</w:t>
      </w:r>
      <w:hyperlink r:id="rId52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www.unctad.org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.).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UNCTAD. The Least Developed Countries Report, 2019-2021. New York. (</w:t>
      </w:r>
      <w:hyperlink r:id="rId53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www.unctad.org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UNCTADSTAT (</w:t>
      </w:r>
      <w:hyperlink r:id="rId54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http://unctadstat.unctad.org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UNCTAD. Trade and Development Report, 2019-2022. New York. (</w:t>
      </w:r>
      <w:hyperlink r:id="rId55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www.unctad.org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UNCTAD. World Investment Report, 2019-2022. New York. </w:t>
      </w:r>
      <w:r w:rsidRPr="00CD4DE9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56" w:history="1">
        <w:r w:rsidRPr="00CD4DE9">
          <w:rPr>
            <w:rFonts w:ascii="Times New Roman" w:eastAsia="Malgun Gothic" w:hAnsi="Times New Roman" w:cs="Times New Roman"/>
            <w:color w:val="0000FF"/>
            <w:sz w:val="24"/>
            <w:szCs w:val="24"/>
            <w:u w:val="single"/>
            <w:lang w:val="en-US"/>
          </w:rPr>
          <w:t>www.unctad.org</w:t>
        </w:r>
      </w:hyperlink>
      <w:r w:rsidRPr="00CD4D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Times New Roman" w:hAnsi="Times New Roman" w:cs="Times New Roman"/>
          <w:sz w:val="24"/>
          <w:szCs w:val="24"/>
          <w:lang w:val="en-US"/>
        </w:rPr>
        <w:t>UNDP. Arab Human Development Report, 2022. New York, 2022.  (</w:t>
      </w:r>
      <w:hyperlink r:id="rId57" w:history="1">
        <w:r w:rsidRPr="00CD4DE9">
          <w:rPr>
            <w:rFonts w:ascii="Times New Roman" w:eastAsia="Malgun Gothic" w:hAnsi="Times New Roman" w:cs="Times New Roman"/>
            <w:color w:val="0000FF"/>
            <w:sz w:val="24"/>
            <w:szCs w:val="24"/>
            <w:u w:val="single"/>
            <w:lang w:val="en-US"/>
          </w:rPr>
          <w:t>www.undp.org</w:t>
        </w:r>
      </w:hyperlink>
      <w:r w:rsidRPr="00CD4D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UNDP. Human Development Report, 2019-2022. New York. (</w:t>
      </w:r>
      <w:hyperlink r:id="rId58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www.undp.org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fr-FR"/>
        </w:rPr>
        <w:t>UNESCO. Science Report. Paris, 2021 (</w:t>
      </w:r>
      <w:hyperlink r:id="rId59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fr-FR"/>
          </w:rPr>
          <w:t>www.unesco.org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). 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UNESCO. UNESCO Institute for Statistics (</w:t>
      </w:r>
      <w:hyperlink r:id="rId60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http://www.uis.unesco.org/Pages/default.aspx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UNIDO. Industrial Development Report 2022. Vienna, 2022 (</w:t>
      </w:r>
      <w:hyperlink r:id="rId61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http://www.unido.org/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The World Bank. Data (</w:t>
      </w:r>
      <w:hyperlink r:id="rId62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http://data.worldbank.org/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World Bank. Doing Business, 2019-2021. Washington, D.C. </w:t>
      </w:r>
    </w:p>
    <w:p w:rsidR="00A46D38" w:rsidRPr="00CD4DE9" w:rsidRDefault="00A46D38" w:rsidP="00A46D38">
      <w:p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(</w:t>
      </w:r>
      <w:hyperlink r:id="rId63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www.worldbank.org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The World Bank. Global Economic Prospects, 2020-2022. Washington, D.C. (</w:t>
      </w:r>
      <w:hyperlink r:id="rId64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www.worldbank.org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The World Bank. Global Financial Development Report, 2019/2020 (</w:t>
      </w:r>
      <w:hyperlink r:id="rId65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www.worldbank.org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The World Bank. Global Findex Database, 2021. Washington, D.C., 2021 ((</w:t>
      </w:r>
      <w:hyperlink r:id="rId66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www.worldbank.org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The World Bank. International Debt Statistics, 2022. Washington, D.C., 2022  (</w:t>
      </w:r>
      <w:hyperlink r:id="rId67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www.worldbank.org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The World Bank. Russia Economic Report. Washington, D.C., 2021 (</w:t>
      </w:r>
      <w:hyperlink r:id="rId68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www.worldbank.org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The World Bank. World Development Report, 2019-2022. Washington, D.C. (</w:t>
      </w:r>
      <w:hyperlink r:id="rId69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www.worldbank.org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The World Bank. Worldwide Governance Indicators. Washington, D.C. (</w:t>
      </w:r>
      <w:hyperlink r:id="rId70" w:anchor="reports" w:history="1">
        <w:r w:rsidRPr="00CD4DE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http://info.worldbank.org/governance/wgi/index.aspx#reports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The World Economic Forum. The Arab World Competitiveness Report, 2019. Geneva, 2019(</w:t>
      </w:r>
      <w:hyperlink r:id="rId71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www.weforum.org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The World Economic Forum. The Global Competitiveness Report, 2019-2021. Geneva. (</w:t>
      </w:r>
      <w:hyperlink r:id="rId72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www.weforum.org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The World Economic Forum. Global Risks Report, 2022. Geneva, 2022 (</w:t>
      </w:r>
      <w:hyperlink r:id="rId73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www.weforum.org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numPr>
          <w:ilvl w:val="0"/>
          <w:numId w:val="10"/>
        </w:numPr>
        <w:spacing w:after="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WTO. Statistics Database (</w:t>
      </w:r>
      <w:hyperlink r:id="rId74" w:history="1">
        <w:r w:rsidRPr="00CD4D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http://stat.wto.org/</w:t>
        </w:r>
      </w:hyperlink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</w:p>
    <w:p w:rsidR="00A46D38" w:rsidRPr="00CD4DE9" w:rsidRDefault="00A46D38" w:rsidP="00A46D3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A46D38" w:rsidRPr="00CD4DE9" w:rsidRDefault="00A46D38" w:rsidP="00A46D3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A46D38" w:rsidRPr="00CD4DE9" w:rsidRDefault="00A46D38" w:rsidP="00A46D38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D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Методологические и методические публикации </w:t>
      </w:r>
    </w:p>
    <w:p w:rsidR="00A46D38" w:rsidRPr="00CD4DE9" w:rsidRDefault="00A46D38" w:rsidP="00A46D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D38" w:rsidRPr="00CD4DE9" w:rsidRDefault="00A46D38" w:rsidP="00A46D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_Hlk498470784"/>
      <w:bookmarkStart w:id="12" w:name="_Hlk498465361"/>
      <w:r w:rsidRPr="00CD4DE9">
        <w:rPr>
          <w:rFonts w:ascii="Times New Roman" w:eastAsia="Calibri" w:hAnsi="Times New Roman" w:cs="Times New Roman"/>
          <w:sz w:val="24"/>
          <w:szCs w:val="24"/>
        </w:rPr>
        <w:t xml:space="preserve">Аджемоглу Д., Робинсон Д.   Почему одни страны богатые, а другие бедные. Происхождение власти, процветания и нищеты. М., 2016. </w:t>
      </w:r>
      <w:bookmarkEnd w:id="11"/>
    </w:p>
    <w:p w:rsidR="00A46D38" w:rsidRPr="00CD4DE9" w:rsidRDefault="00A46D38" w:rsidP="00A46D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Акимов А.В., Борисов М.Г., Дерюгина И.В., Кандалинцев В.Г. Страны Востока к 2050 году: население, энергетика, продовольствие, инвестиционный климат. М., 2017.</w:t>
      </w:r>
    </w:p>
    <w:p w:rsidR="00A46D38" w:rsidRPr="00CD4DE9" w:rsidRDefault="00A46D38" w:rsidP="00A46D3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D4DE9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Даймонд ДЖ. Коллапс. Почему одни общества приходят к процветанию, а другие – к гибели. М., 2021. </w:t>
      </w:r>
    </w:p>
    <w:bookmarkEnd w:id="12"/>
    <w:p w:rsidR="00A46D38" w:rsidRPr="00CD4DE9" w:rsidRDefault="00A46D38" w:rsidP="00A46D3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DE9">
        <w:rPr>
          <w:rFonts w:ascii="Times New Roman" w:eastAsia="Calibri" w:hAnsi="Times New Roman" w:cs="Times New Roman"/>
          <w:sz w:val="24"/>
          <w:szCs w:val="24"/>
        </w:rPr>
        <w:t xml:space="preserve">Диденко Н.И. Мировая экономика: методы анализа экономических процессов. М., 2008. </w:t>
      </w:r>
    </w:p>
    <w:p w:rsidR="00A46D38" w:rsidRPr="00CD4DE9" w:rsidRDefault="00A46D38" w:rsidP="00A46D3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DE9">
        <w:rPr>
          <w:rFonts w:ascii="Times New Roman" w:eastAsia="Calibri" w:hAnsi="Times New Roman" w:cs="Times New Roman"/>
          <w:sz w:val="24"/>
          <w:szCs w:val="24"/>
        </w:rPr>
        <w:t xml:space="preserve">Индикаторы мирового развития. Под ред. Л.М. Капицы. М., 2021. </w:t>
      </w:r>
    </w:p>
    <w:p w:rsidR="00A46D38" w:rsidRPr="00CD4DE9" w:rsidRDefault="00A46D38" w:rsidP="00A46D3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Hlk498470908"/>
      <w:r w:rsidRPr="00CD4DE9">
        <w:rPr>
          <w:rFonts w:ascii="Times New Roman" w:eastAsia="Calibri" w:hAnsi="Times New Roman" w:cs="Times New Roman"/>
          <w:sz w:val="24"/>
          <w:szCs w:val="24"/>
        </w:rPr>
        <w:t xml:space="preserve">Мельянцев В.А. Восток и Запад во втором тысячелетии: экономика, история и современность. М., 1996. </w:t>
      </w:r>
    </w:p>
    <w:p w:rsidR="00A46D38" w:rsidRPr="00CD4DE9" w:rsidRDefault="00A46D38" w:rsidP="00A46D3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_Hlk498465467"/>
      <w:r w:rsidRPr="00CD4DE9">
        <w:rPr>
          <w:rFonts w:ascii="Times New Roman" w:eastAsia="Calibri" w:hAnsi="Times New Roman" w:cs="Times New Roman"/>
          <w:sz w:val="24"/>
          <w:szCs w:val="24"/>
        </w:rPr>
        <w:t xml:space="preserve">Мельянцев В.А. Долгосрочные тенденции, контртенденции и факторы экономического роста развитых и развивающихся стран. М., 2015. </w:t>
      </w:r>
    </w:p>
    <w:bookmarkEnd w:id="14"/>
    <w:p w:rsidR="00A46D38" w:rsidRPr="00CD4DE9" w:rsidRDefault="00A46D38" w:rsidP="00A46D3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DE9">
        <w:rPr>
          <w:rFonts w:ascii="Times New Roman" w:eastAsia="Calibri" w:hAnsi="Times New Roman" w:cs="Times New Roman"/>
          <w:sz w:val="24"/>
          <w:szCs w:val="24"/>
        </w:rPr>
        <w:t xml:space="preserve">Миланович Б. Глобальное неравенство. Новый подход для эпохи глобализации. М., 2017. </w:t>
      </w:r>
    </w:p>
    <w:p w:rsidR="00A46D38" w:rsidRPr="00CD4DE9" w:rsidRDefault="00A46D38" w:rsidP="00A46D3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DE9">
        <w:rPr>
          <w:rFonts w:ascii="Times New Roman" w:eastAsia="Calibri" w:hAnsi="Times New Roman" w:cs="Times New Roman"/>
          <w:sz w:val="24"/>
          <w:szCs w:val="24"/>
        </w:rPr>
        <w:t xml:space="preserve">Милехин А.В., Иванов О.В. Индексы глобального мира. М., 2019. </w:t>
      </w:r>
    </w:p>
    <w:p w:rsidR="00A46D38" w:rsidRPr="00CD4DE9" w:rsidRDefault="00A46D38" w:rsidP="00A46D38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DE9">
        <w:rPr>
          <w:rFonts w:ascii="Times New Roman" w:eastAsia="Calibri" w:hAnsi="Times New Roman" w:cs="Times New Roman"/>
          <w:sz w:val="24"/>
          <w:szCs w:val="24"/>
        </w:rPr>
        <w:t xml:space="preserve">Мировая экономика и международные экономические отношения. Отв. ред. А.С. Булатов. М., 2021. </w:t>
      </w:r>
    </w:p>
    <w:p w:rsidR="00A46D38" w:rsidRPr="00CD4DE9" w:rsidRDefault="00A46D38" w:rsidP="00A46D38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D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Мэддисон Э. Контуры мировой экономики в 1 – 2030 гг. М., 2012. </w:t>
      </w:r>
    </w:p>
    <w:p w:rsidR="00A46D38" w:rsidRPr="00CD4DE9" w:rsidRDefault="00A46D38" w:rsidP="00A46D38">
      <w:pPr>
        <w:numPr>
          <w:ilvl w:val="0"/>
          <w:numId w:val="1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_Hlk498465497"/>
      <w:bookmarkEnd w:id="13"/>
      <w:r w:rsidRPr="00CD4DE9">
        <w:rPr>
          <w:rFonts w:ascii="Times New Roman" w:eastAsia="Calibri" w:hAnsi="Times New Roman" w:cs="Times New Roman"/>
          <w:sz w:val="24"/>
          <w:szCs w:val="24"/>
        </w:rPr>
        <w:t>Индексы развития государств мира. Ред. Ю.А. Нисневич Ю.А. М., 2014.</w:t>
      </w:r>
    </w:p>
    <w:p w:rsidR="00A46D38" w:rsidRPr="00CD4DE9" w:rsidRDefault="00A46D38" w:rsidP="00A46D38">
      <w:pPr>
        <w:numPr>
          <w:ilvl w:val="0"/>
          <w:numId w:val="1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DE9">
        <w:rPr>
          <w:rFonts w:ascii="Times New Roman" w:eastAsia="Calibri" w:hAnsi="Times New Roman" w:cs="Times New Roman"/>
          <w:sz w:val="24"/>
          <w:szCs w:val="24"/>
        </w:rPr>
        <w:t xml:space="preserve">Нуреев Р.М. Экономика развития. М., 2017. </w:t>
      </w:r>
    </w:p>
    <w:p w:rsidR="00A46D38" w:rsidRPr="00CD4DE9" w:rsidRDefault="00A46D38" w:rsidP="00A46D3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DE9">
        <w:rPr>
          <w:rFonts w:ascii="Times New Roman" w:eastAsia="Calibri" w:hAnsi="Times New Roman" w:cs="Times New Roman"/>
          <w:sz w:val="24"/>
          <w:szCs w:val="24"/>
        </w:rPr>
        <w:t xml:space="preserve">Нуреев Р.М. Экономическая компаративистика. М., 2017. </w:t>
      </w:r>
    </w:p>
    <w:p w:rsidR="00A46D38" w:rsidRPr="00CD4DE9" w:rsidRDefault="00A46D38" w:rsidP="00A46D3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DE9">
        <w:rPr>
          <w:rFonts w:ascii="Times New Roman" w:eastAsia="Calibri" w:hAnsi="Times New Roman" w:cs="Times New Roman"/>
          <w:sz w:val="24"/>
          <w:szCs w:val="24"/>
        </w:rPr>
        <w:t xml:space="preserve">Перспективы экономической глобализации. Отв. ред. А.С. Булатов. М., 2019. </w:t>
      </w:r>
    </w:p>
    <w:bookmarkEnd w:id="15"/>
    <w:p w:rsidR="00A46D38" w:rsidRPr="00CD4DE9" w:rsidRDefault="00A46D38" w:rsidP="00A46D38">
      <w:pPr>
        <w:numPr>
          <w:ilvl w:val="0"/>
          <w:numId w:val="1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DE9">
        <w:rPr>
          <w:rFonts w:ascii="Times New Roman" w:eastAsia="Calibri" w:hAnsi="Times New Roman" w:cs="Times New Roman"/>
          <w:iCs/>
          <w:sz w:val="24"/>
          <w:szCs w:val="24"/>
        </w:rPr>
        <w:t xml:space="preserve">Полтерович В.М., Попов В.В. </w:t>
      </w:r>
      <w:r w:rsidRPr="00CD4DE9">
        <w:rPr>
          <w:rFonts w:ascii="Times New Roman" w:eastAsia="Calibri" w:hAnsi="Times New Roman" w:cs="Times New Roman"/>
          <w:sz w:val="24"/>
          <w:szCs w:val="24"/>
        </w:rPr>
        <w:t xml:space="preserve">Эволюционная теория экономической политики // Вопросы экономики. 2006, № 7, 8. </w:t>
      </w:r>
    </w:p>
    <w:p w:rsidR="00A46D38" w:rsidRPr="00CD4DE9" w:rsidRDefault="00A46D38" w:rsidP="00A46D3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_Hlk498465533"/>
      <w:r w:rsidRPr="00CD4DE9">
        <w:rPr>
          <w:rFonts w:ascii="Times New Roman" w:eastAsia="Calibri" w:hAnsi="Times New Roman" w:cs="Times New Roman"/>
          <w:sz w:val="24"/>
          <w:szCs w:val="24"/>
        </w:rPr>
        <w:t xml:space="preserve">Попов В.В. Стратегии экономического развития. М., 2011. </w:t>
      </w:r>
    </w:p>
    <w:p w:rsidR="00A46D38" w:rsidRPr="00CD4DE9" w:rsidRDefault="00A46D38" w:rsidP="00A46D38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DE9">
        <w:rPr>
          <w:rFonts w:ascii="Times New Roman" w:eastAsia="Calibri" w:hAnsi="Times New Roman" w:cs="Times New Roman"/>
          <w:sz w:val="24"/>
          <w:szCs w:val="24"/>
        </w:rPr>
        <w:t xml:space="preserve">Родрик Д. Экономика решает. Сила и слабость «мрачной науки». М., 2016. </w:t>
      </w:r>
    </w:p>
    <w:p w:rsidR="00A46D38" w:rsidRPr="00CD4DE9" w:rsidRDefault="00A46D38" w:rsidP="00A46D38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_Hlk498465564"/>
      <w:bookmarkEnd w:id="16"/>
      <w:r w:rsidRPr="00CD4DE9">
        <w:rPr>
          <w:rFonts w:ascii="Times New Roman" w:eastAsia="Calibri" w:hAnsi="Times New Roman" w:cs="Times New Roman"/>
          <w:sz w:val="24"/>
          <w:szCs w:val="24"/>
        </w:rPr>
        <w:t>Садовничий В.А., Акаев А.А., Коротаев А.В., Малков С.Ю. Моделирование и    прогнозирование мировой динамики. М., 2017.</w:t>
      </w:r>
    </w:p>
    <w:p w:rsidR="00A46D38" w:rsidRPr="00CD4DE9" w:rsidRDefault="00A46D38" w:rsidP="00A46D38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DE9">
        <w:rPr>
          <w:rFonts w:ascii="Times New Roman" w:eastAsia="Calibri" w:hAnsi="Times New Roman" w:cs="Times New Roman"/>
          <w:sz w:val="24"/>
          <w:szCs w:val="24"/>
        </w:rPr>
        <w:t xml:space="preserve">Скалкин В.В., Щербаков А.П., Сидорова С.А. Экономика развития: опыт лучших мировых практик. М., 2021. </w:t>
      </w:r>
    </w:p>
    <w:p w:rsidR="00A46D38" w:rsidRPr="00CD4DE9" w:rsidRDefault="00A46D38" w:rsidP="00A46D38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DE9">
        <w:rPr>
          <w:rFonts w:ascii="Times New Roman" w:eastAsia="Calibri" w:hAnsi="Times New Roman" w:cs="Times New Roman"/>
          <w:sz w:val="24"/>
          <w:szCs w:val="24"/>
        </w:rPr>
        <w:t xml:space="preserve">Смит Дж. Империализм в </w:t>
      </w:r>
      <w:r w:rsidRPr="00CD4DE9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CD4DE9">
        <w:rPr>
          <w:rFonts w:ascii="Times New Roman" w:eastAsia="Calibri" w:hAnsi="Times New Roman" w:cs="Times New Roman"/>
          <w:sz w:val="24"/>
          <w:szCs w:val="24"/>
        </w:rPr>
        <w:t xml:space="preserve"> веке. Глобализация производства, сверхэксплуатация и финальный кризис капитализма. М., 2021. </w:t>
      </w:r>
    </w:p>
    <w:bookmarkEnd w:id="17"/>
    <w:p w:rsidR="00A46D38" w:rsidRPr="00CD4DE9" w:rsidRDefault="00A46D38" w:rsidP="00A46D3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DE9">
        <w:rPr>
          <w:rFonts w:ascii="Times New Roman" w:eastAsia="Calibri" w:hAnsi="Times New Roman" w:cs="Times New Roman"/>
          <w:sz w:val="24"/>
          <w:szCs w:val="24"/>
        </w:rPr>
        <w:t xml:space="preserve">Чхан, Х.-Д. 23 тайны: то, что вам не расскажут про капитализм. М., 2014. </w:t>
      </w:r>
    </w:p>
    <w:p w:rsidR="00A46D38" w:rsidRPr="00CD4DE9" w:rsidRDefault="00A46D38" w:rsidP="00A46D3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DE9">
        <w:rPr>
          <w:rFonts w:ascii="Times New Roman" w:eastAsia="Calibri" w:hAnsi="Times New Roman" w:cs="Times New Roman"/>
          <w:sz w:val="24"/>
          <w:szCs w:val="24"/>
        </w:rPr>
        <w:t xml:space="preserve">Шкваря Л.В. Мировая экономика. Схемы и таблицы. М., 2013. </w:t>
      </w:r>
    </w:p>
    <w:p w:rsidR="00A46D38" w:rsidRPr="00CD4DE9" w:rsidRDefault="00A46D38" w:rsidP="00A46D38">
      <w:pPr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A46D38" w:rsidRDefault="00A46D38" w:rsidP="00D73C57">
      <w:pPr>
        <w:tabs>
          <w:tab w:val="left" w:pos="851"/>
        </w:tabs>
        <w:snapToGrid w:val="0"/>
        <w:spacing w:before="120" w:after="120" w:line="240" w:lineRule="auto"/>
        <w:ind w:left="284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8740A1" w:rsidRPr="00D73C57" w:rsidRDefault="008740A1" w:rsidP="00D73C57">
      <w:pPr>
        <w:tabs>
          <w:tab w:val="left" w:pos="851"/>
        </w:tabs>
        <w:snapToGrid w:val="0"/>
        <w:spacing w:before="120" w:after="120" w:line="240" w:lineRule="auto"/>
        <w:ind w:left="284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D73C57" w:rsidRPr="00D73C57" w:rsidRDefault="00D73C57" w:rsidP="00D73C57">
      <w:p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color w:val="000000"/>
          <w:lang w:val="en-US"/>
        </w:rPr>
      </w:pPr>
    </w:p>
    <w:p w:rsidR="00B07A64" w:rsidRPr="00B07A64" w:rsidRDefault="00D73C57" w:rsidP="00D73C5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A64">
        <w:rPr>
          <w:rFonts w:ascii="Times New Roman" w:eastAsia="Calibri" w:hAnsi="Times New Roman" w:cs="Times New Roman"/>
          <w:b/>
          <w:sz w:val="24"/>
          <w:szCs w:val="24"/>
        </w:rPr>
        <w:t>Перечень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</w:t>
      </w:r>
      <w:r w:rsidRPr="00B07A64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91238B" w:rsidRPr="00B07A64" w:rsidRDefault="0091238B" w:rsidP="00B07A64">
      <w:pPr>
        <w:tabs>
          <w:tab w:val="left" w:pos="399"/>
        </w:tabs>
        <w:snapToGrid w:val="0"/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/>
        </w:rPr>
      </w:pPr>
      <w:r w:rsidRPr="00B07A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комплектофисныхпрограмм</w:t>
      </w:r>
      <w:r w:rsidRPr="00B07A6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/>
        </w:rPr>
        <w:t xml:space="preserve"> MS Word, MS Excel, MS PowerPoint, Microsoft Internet Explorer</w:t>
      </w:r>
    </w:p>
    <w:p w:rsidR="00D73C57" w:rsidRPr="00D73C57" w:rsidRDefault="00D73C57" w:rsidP="00D73C5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07A64" w:rsidRPr="00B07A64" w:rsidRDefault="00B07A64" w:rsidP="00B07A64">
      <w:pPr>
        <w:numPr>
          <w:ilvl w:val="0"/>
          <w:numId w:val="4"/>
        </w:numPr>
        <w:spacing w:before="120"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07A6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Описание</w:t>
      </w:r>
      <w:r w:rsidR="00FA52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7A64">
        <w:rPr>
          <w:rFonts w:ascii="Times New Roman" w:eastAsia="Calibri" w:hAnsi="Times New Roman" w:cs="Times New Roman"/>
          <w:b/>
          <w:sz w:val="24"/>
          <w:szCs w:val="24"/>
        </w:rPr>
        <w:t>материально</w:t>
      </w:r>
      <w:r w:rsidR="00D73C57" w:rsidRPr="00B07A64">
        <w:rPr>
          <w:rFonts w:ascii="Times New Roman" w:eastAsia="Calibri" w:hAnsi="Times New Roman" w:cs="Times New Roman"/>
          <w:b/>
          <w:sz w:val="24"/>
          <w:szCs w:val="24"/>
          <w:lang w:val="en-US"/>
        </w:rPr>
        <w:t>-техническойбазы</w:t>
      </w:r>
      <w:r w:rsidR="00D73C57" w:rsidRPr="00B07A6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73C57" w:rsidRPr="00D73C57" w:rsidRDefault="00D73C57" w:rsidP="00D73C57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3C57">
        <w:rPr>
          <w:rFonts w:ascii="Times New Roman" w:eastAsia="Calibri" w:hAnsi="Times New Roman" w:cs="Times New Roman"/>
          <w:sz w:val="24"/>
          <w:szCs w:val="24"/>
        </w:rPr>
        <w:tab/>
        <w:t>Занятия проводятся в аудитории, оснащенной мультимедийным экраном</w:t>
      </w:r>
      <w:r w:rsidR="0091238B">
        <w:rPr>
          <w:rFonts w:ascii="Times New Roman" w:eastAsia="Calibri" w:hAnsi="Times New Roman" w:cs="Times New Roman"/>
          <w:sz w:val="24"/>
          <w:szCs w:val="24"/>
        </w:rPr>
        <w:t>, проектором, интернетом.</w:t>
      </w:r>
    </w:p>
    <w:p w:rsidR="00D73C57" w:rsidRPr="00D73C57" w:rsidRDefault="00D73C57" w:rsidP="00D73C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3C57" w:rsidRPr="00D73C57" w:rsidRDefault="00D73C57" w:rsidP="00D73C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C57">
        <w:rPr>
          <w:rFonts w:ascii="Times New Roman" w:eastAsia="Calibri" w:hAnsi="Times New Roman" w:cs="Times New Roman"/>
          <w:sz w:val="24"/>
          <w:szCs w:val="24"/>
        </w:rPr>
        <w:t>11. Язык преподавания – русский</w:t>
      </w:r>
    </w:p>
    <w:p w:rsidR="00D73C57" w:rsidRPr="00D73C57" w:rsidRDefault="00D73C57" w:rsidP="00D73C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3C57" w:rsidRPr="00D73C57" w:rsidRDefault="00D73C57" w:rsidP="00D73C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C57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3E6F30">
        <w:rPr>
          <w:rFonts w:ascii="Times New Roman" w:eastAsia="Calibri" w:hAnsi="Times New Roman" w:cs="Times New Roman"/>
          <w:sz w:val="24"/>
          <w:szCs w:val="24"/>
        </w:rPr>
        <w:t>Разработчики программы:</w:t>
      </w:r>
    </w:p>
    <w:p w:rsidR="009E0734" w:rsidRPr="009E0734" w:rsidRDefault="009E0734" w:rsidP="009E0734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734">
        <w:rPr>
          <w:rFonts w:ascii="Times New Roman" w:eastAsia="Calibri" w:hAnsi="Times New Roman" w:cs="Times New Roman"/>
          <w:color w:val="000000"/>
          <w:sz w:val="24"/>
          <w:szCs w:val="24"/>
        </w:rPr>
        <w:t>Исаев В.А.                                  профессор                        ИСАА МГУ</w:t>
      </w:r>
      <w:hyperlink r:id="rId75" w:tgtFrame="_blank" w:history="1">
        <w:r w:rsidRPr="009E073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v</w:t>
        </w:r>
        <w:r w:rsidRPr="009E0734">
          <w:rPr>
            <w:rStyle w:val="a8"/>
            <w:rFonts w:ascii="Times New Roman" w:eastAsia="Calibri" w:hAnsi="Times New Roman" w:cs="Times New Roman"/>
            <w:sz w:val="24"/>
            <w:szCs w:val="24"/>
          </w:rPr>
          <w:t>-</w:t>
        </w:r>
        <w:r w:rsidRPr="009E073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isaev</w:t>
        </w:r>
        <w:r w:rsidRPr="009E0734">
          <w:rPr>
            <w:rStyle w:val="a8"/>
            <w:rFonts w:ascii="Times New Roman" w:eastAsia="Calibri" w:hAnsi="Times New Roman" w:cs="Times New Roman"/>
            <w:sz w:val="24"/>
            <w:szCs w:val="24"/>
          </w:rPr>
          <w:t>@</w:t>
        </w:r>
        <w:r w:rsidRPr="009E073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Pr="009E073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Pr="009E073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9E073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E0734" w:rsidRPr="009E0734" w:rsidRDefault="009E0734" w:rsidP="009E0734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734">
        <w:rPr>
          <w:rFonts w:ascii="Times New Roman" w:eastAsia="Calibri" w:hAnsi="Times New Roman" w:cs="Times New Roman"/>
          <w:color w:val="000000"/>
          <w:sz w:val="24"/>
          <w:szCs w:val="24"/>
        </w:rPr>
        <w:t>Мельянцев В.А.                         профессор                        ИСАА МГУ</w:t>
      </w:r>
      <w:r w:rsidRPr="009E073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vamel</w:t>
      </w:r>
      <w:r w:rsidRPr="009E0734">
        <w:rPr>
          <w:rFonts w:ascii="Times New Roman" w:eastAsia="Calibri" w:hAnsi="Times New Roman" w:cs="Times New Roman"/>
          <w:color w:val="000000"/>
          <w:sz w:val="24"/>
          <w:szCs w:val="24"/>
        </w:rPr>
        <w:t>@</w:t>
      </w:r>
      <w:r w:rsidRPr="009E073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iaas</w:t>
      </w:r>
      <w:r w:rsidRPr="009E073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E073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msu</w:t>
      </w:r>
      <w:r w:rsidRPr="009E073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E073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</w:p>
    <w:p w:rsidR="009E0734" w:rsidRPr="009E0734" w:rsidRDefault="009E0734" w:rsidP="009E0734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0734" w:rsidRPr="009E0734" w:rsidRDefault="009E0734" w:rsidP="009E0734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7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Матюнина Л.Х.                          доцент                              ИСАА МГУ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lianamtn</w:t>
      </w:r>
      <w:r w:rsidRPr="009E0734">
        <w:rPr>
          <w:rFonts w:ascii="Times New Roman" w:eastAsia="Calibri" w:hAnsi="Times New Roman" w:cs="Times New Roman"/>
          <w:color w:val="000000"/>
          <w:sz w:val="24"/>
          <w:szCs w:val="24"/>
        </w:rPr>
        <w:t>@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gmail</w:t>
      </w:r>
      <w:r w:rsidRPr="009E073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com</w:t>
      </w:r>
    </w:p>
    <w:p w:rsidR="009E0734" w:rsidRPr="009E0734" w:rsidRDefault="009E0734" w:rsidP="009E0734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73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Царев С.П.                                  доцент                              ИСАА МГУ   </w:t>
      </w:r>
    </w:p>
    <w:p w:rsidR="009E0734" w:rsidRPr="009E0734" w:rsidRDefault="009E0734" w:rsidP="009E0734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0734" w:rsidRDefault="009E0734" w:rsidP="009E0734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7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Рецензент – зав. отделом экономических исследований института востоковедения РАН, д.э.н.  А.В. Акимов   </w:t>
      </w:r>
    </w:p>
    <w:p w:rsidR="009E0734" w:rsidRDefault="009E0734" w:rsidP="009E0734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238B" w:rsidRPr="006A3278" w:rsidRDefault="0091238B" w:rsidP="00D73C57">
      <w:pPr>
        <w:spacing w:line="240" w:lineRule="auto"/>
        <w:ind w:left="1134" w:hanging="141"/>
        <w:rPr>
          <w:rFonts w:ascii="Times New Roman" w:eastAsia="Calibri" w:hAnsi="Times New Roman" w:cs="Times New Roman"/>
          <w:sz w:val="24"/>
          <w:szCs w:val="24"/>
        </w:rPr>
      </w:pPr>
    </w:p>
    <w:p w:rsidR="00D73C57" w:rsidRPr="00D73C57" w:rsidRDefault="00D73C57" w:rsidP="00D73C57">
      <w:pPr>
        <w:spacing w:before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3C57">
        <w:rPr>
          <w:rFonts w:ascii="Times New Roman" w:eastAsia="Calibri" w:hAnsi="Times New Roman" w:cs="Times New Roman"/>
          <w:b/>
          <w:bCs/>
          <w:sz w:val="24"/>
          <w:szCs w:val="24"/>
        </w:rPr>
        <w:t>Фонды оценочных средств, необходимые для оценки результатов обучения</w:t>
      </w:r>
    </w:p>
    <w:p w:rsidR="00D73C57" w:rsidRPr="00D73C57" w:rsidRDefault="00D73C57" w:rsidP="00D73C57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238B" w:rsidRPr="00B07A64" w:rsidRDefault="00D73C57" w:rsidP="0091238B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B07A64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Образцы домашних заданий:</w:t>
      </w:r>
      <w:r w:rsidR="0091238B" w:rsidRPr="00B07A64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 примерные темы рефератов и эссе</w:t>
      </w:r>
    </w:p>
    <w:p w:rsidR="0091238B" w:rsidRPr="00B07A64" w:rsidRDefault="0091238B" w:rsidP="00D73C5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</w:p>
    <w:p w:rsidR="0091238B" w:rsidRDefault="0091238B" w:rsidP="00D73C5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Экономический рост промышленно развитых стран в 1960-2010-е гг.: </w:t>
      </w: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 xml:space="preserve"> темпы, структурные сдвиги, экстенсивные и интенсивные составляющие.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Тенденции и факторы социально-экономической </w:t>
      </w:r>
      <w:r w:rsidR="00B07A64"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дифференциации афро</w:t>
      </w: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-азиатских   обществ.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Исторический опыт экономической модернизации стран Запада, Японии и России и его значение для развивающихся стран.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Влияние географии, истории, институтов и экономической политики на экономический рост. 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Факторы торможения экономического развития современной Японии.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Процессы дивергенции и конвергенции в мировой экономике. 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Воздействие глобализации на страны Запада и Японию. 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Демографический рост стран Востока: прошлое, настоящее, будущее.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Модели индустриализации афро-азиатских стран.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Влияние индустриализации и сервисизации на ускорение экономического роста развивающихся</w:t>
      </w:r>
      <w:r w:rsidR="00B07A6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стран </w:t>
      </w: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в последние шесть-семь десятилетий. 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Инфляция и экономический рост в странах Востока и Юга.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Накопление физического и человеческого капитала в системе факторов        </w:t>
      </w: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экономического развития.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Крупные развивающиеся страны (или страны БРИКС): демографический, природный, производственный и научно-технический потенциал.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Наименее развитые страны и несостоявшиеся государства в мировой экономике. 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Каковы основные позитивные и негативные факторы влияния западных и японских ТНК на развивающиеся страны?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Страны Азии и Африки в международных рейтингах инновационного развития. 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НИС первого, второго и третьего эшелонов, Китай и Индия: общие закономерности и особенности развития.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Основные сильные и слабые стороны современной китайской экономики. 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Конкурентоспособность крупных и средних развивающихся стран в глобальной экономике. 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Уровни внешнеэкономической открытости и экономический рост в странах </w:t>
      </w: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 xml:space="preserve">Азии и Африки. 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Политика стабилизации, либерализации и приватизации в развивающемся </w:t>
      </w: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мире: тенденции, противоречия, перспективы.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Развитие трудоемких (трудосберегающих) и капиталоемких производств в афро-азиатских странах на современном этапе. 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Развитие экологической обстановки в промышленно развитых странах. 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Важнейшие характеристики и достижения реализации проекта «Один пояс – один путь». 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lastRenderedPageBreak/>
        <w:t xml:space="preserve">Сопоставительная динамика экономических потенциалов КНР и США в 2000-2010-е годы. 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Тенденции и факторы развития экономики знаний в Китае и Индии. </w:t>
      </w:r>
    </w:p>
    <w:p w:rsidR="0091238B" w:rsidRP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Проблемы, факторы и перспективы ликвидации разрыва в уровнях </w:t>
      </w: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 xml:space="preserve">экономического развития между передовыми и отставшими государствами   </w:t>
      </w: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 xml:space="preserve">в условиях глобализации.  </w:t>
      </w:r>
    </w:p>
    <w:p w:rsidR="0091238B" w:rsidRDefault="0091238B" w:rsidP="009123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91238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Сценарии развития стран Востока и Юга на долгосрочную перспективу. </w:t>
      </w:r>
    </w:p>
    <w:p w:rsidR="00A41C73" w:rsidRDefault="00A41C73" w:rsidP="00A41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A41C73" w:rsidRPr="0091238B" w:rsidRDefault="00A41C73" w:rsidP="00A41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91238B" w:rsidRPr="0091238B" w:rsidRDefault="0091238B" w:rsidP="0091238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</w:p>
    <w:p w:rsidR="0091238B" w:rsidRDefault="0091238B" w:rsidP="00D73C5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D73C57" w:rsidRPr="00B07A64" w:rsidRDefault="00D73C57" w:rsidP="00A41C73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B07A64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Вопросы для </w:t>
      </w:r>
      <w:r w:rsidR="00A41C73" w:rsidRPr="00B07A64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текущего контроля успеваемости и </w:t>
      </w:r>
      <w:r w:rsidRPr="00B07A64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 xml:space="preserve">промежуточной аттестации – </w:t>
      </w:r>
      <w:r w:rsidRPr="00B07A64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 xml:space="preserve">зачета </w:t>
      </w:r>
    </w:p>
    <w:p w:rsidR="00A41C73" w:rsidRDefault="00A41C73" w:rsidP="00A41C73">
      <w:pPr>
        <w:pStyle w:val="a7"/>
        <w:autoSpaceDE w:val="0"/>
        <w:autoSpaceDN w:val="0"/>
        <w:adjustRightInd w:val="0"/>
        <w:spacing w:after="0" w:line="240" w:lineRule="auto"/>
        <w:ind w:left="1185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A41C73" w:rsidRPr="00A41C73" w:rsidRDefault="00A41C73" w:rsidP="00A41C73">
      <w:pPr>
        <w:pStyle w:val="a7"/>
        <w:autoSpaceDE w:val="0"/>
        <w:autoSpaceDN w:val="0"/>
        <w:adjustRightInd w:val="0"/>
        <w:spacing w:after="0" w:line="240" w:lineRule="auto"/>
        <w:ind w:left="1185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A41C73" w:rsidRPr="00A41C73" w:rsidRDefault="00A41C73" w:rsidP="00A41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1) Кризис западных концепций мировой экономики 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2) Концепции международного разделения труда, международного движения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экономических ресурсов и глобальных цепочек стоимости.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3) Глобальная проблема отсталости: сущность, причины и последствия.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4) Глобальная проблема экономической модернизации, модели модернизации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отсталой и развитой экономики.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5) Финансовый капитал и его распределение в мире. Международные финансовые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центры и офшоры. Мировой финансовый рынок и глобальные дисбалансы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6) Массовая, абсолютная и относительная бедность и их измерение. Первичные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потребности и их удовлетворение в различных странах и регионах мира. Показатели уровня и качества жизни в мире. Проблема бедности в различных регионах и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странах мира.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7) Проблема социального расслоения, ее масштабы, тенденции и особенности в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различных регионах и странах мира. Дифференциации в доходах по регионам и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странам мира и ее измерение.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8) Европейские экономические модели: немецкая, французская, испанская и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скандинавская.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9) Экономический рост, инвестиции, эффективность в ЕС. Основные тенденции и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противоречия в структуре европейской экономике и бизнесе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10) Денежно-кредитная и налогово-бюджетная политика ЕС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11) Тенденции и проблемы рынка труда и социального сектора ЕС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12) Механизм зоны евро, ее проблемы и перспективы их решения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13) Главные особенности американской экономической модели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14) Регионализация как проявление процесса интернационализации. Формы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региональной интеграции.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15) Система международных экономических организаций и сферы их деятельности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16) Внешнеэкономический сектор США, международная инвестиционная позиция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США, доллар как резервная валюта, внешняя торговля. НАФТА и участие в ней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США.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17) Особенности экономической модели Японии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18) Механизм ЕАЭС, проблемы и перспективы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19) Особенности экономической модели Китая. Его экономическая стратегия.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20) Экономический и человеческий потенциал России, вклад в мировой потенциал.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21) Российские инвестиции за рубежом. Российские транснациональные корпорации. Деофшоризация российской экономики.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22) Россия на мировом рынке технологий. Участие России в международном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технологическом обмене.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lastRenderedPageBreak/>
        <w:t>23</w:t>
      </w:r>
      <w:r w:rsidR="00B07A64"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 Участие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России в международных интеграционных процессах. Новые тенденции развития региональной экономической интеграции.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24) Интеграционные процессы на пространстве Содружества Независимых Государств.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25) Предпосылки формирования и смены моделей мирового экономического развития.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26) Характер и движущие силы экономического глобализма.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27) Антиглобализм: причины феномена и его проявления.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28) Транснационализация и регионализация национальных экономических систем в условиях глобализации.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29. Международная конкурентоспособность национальной экономики: проблемы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измерения.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30). Глобальные детерминанты конкурентоспособности национальных экономик.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 xml:space="preserve">31)  </w:t>
      </w:r>
      <w:r w:rsidR="006D7D40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нновационно-технологические факторы глобального экономического развития.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32). Природно-ресурсный потенциал глобального развития.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33). Новая парадигма глобальной экономики: от экономического роста к устойчивому развитию.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34). Глобальные проблемы человечества и их влияние на устойчивое развитие.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35) Глобальные финансовые дисбалансы и возможные пути их устранения.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36).Формирование международной системы решения глобальных экономических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проблем.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37) Роль международных организаций как инструментов глобального регулирования.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38) Неформальные институты в международной системе: история формирования и механизмы функционирования G7 и G20.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39) Современные особенности функционирования мирового рынка объектов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интеллектуальной собственности и тенденции его развития.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40) Тенденции развития мирового рынка услуг и позиции ведущих экспортеров и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импортеров услуг.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41) Особенности современных интеграционных процессов в условиях глобализации.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42) Интеграционные процессы на постсоветском пространстве.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43) Феномен БРИКС в мировой экономике. Перспективы превращения стран БРИКС в лидеров мировой экономики.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44) Феномен новых индустриальных стран и их место в мировой экономике.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45) Постсоциалистические страны: трудности интеграции в мирохозяйственные связи.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46)  Влияние санкций и контрсанкций на российскую экономику.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47) Актуальные вопросы развития мирового энергетического рынка и проблемы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энергетической безопасности.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48) Проблемы и перспективы экономического сотрудничества между Россией и ЕС в условиях санкций Запада и ответных мер России.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49)  Современная внешнеэкономическая политика в США, Германии, Франции,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Великобритании, Японии, КНР, Индии, Бразилии и других зарубежных государств</w:t>
      </w:r>
    </w:p>
    <w:p w:rsidR="00A41C73" w:rsidRPr="00A41C73" w:rsidRDefault="00A41C73" w:rsidP="00A41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50) Особенности положения беднейших стран в мировом хозяйстве</w:t>
      </w:r>
    </w:p>
    <w:p w:rsidR="00A41C73" w:rsidRPr="00A41C73" w:rsidRDefault="00A41C73" w:rsidP="00A41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51) Важнейшие причины быстрого экономического роста   Японии в первые послевоенные десятилетия и основные факторы, обусловившие стагнацию ее экономики в 1990-2010-е  гг.</w:t>
      </w:r>
    </w:p>
    <w:p w:rsidR="00A41C73" w:rsidRPr="00A41C73" w:rsidRDefault="00A41C73" w:rsidP="00A41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52) Каковы причины обострения глобальных экономических проблем в современных условиях?</w:t>
      </w:r>
    </w:p>
    <w:p w:rsidR="00A41C73" w:rsidRPr="00A41C73" w:rsidRDefault="00A41C73" w:rsidP="00A41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53) Чем объясняется острота проблемы безработицы и неполной занятости   в </w:t>
      </w:r>
      <w:r w:rsidR="006D7D40"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большинстве стран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Азии и Африки? Какова роль трудосберегающих технологий? </w:t>
      </w:r>
    </w:p>
    <w:p w:rsidR="00A41C73" w:rsidRPr="00A41C73" w:rsidRDefault="00A41C73" w:rsidP="00A41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54) Какие страны входят в первую десятку мира с наибольшим абсолютным приростом ВВП в 2000-2010-е годы?   </w:t>
      </w:r>
    </w:p>
    <w:p w:rsidR="00A41C73" w:rsidRPr="00A41C73" w:rsidRDefault="00A41C73" w:rsidP="00A41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55) Каковыосновные факторы успеха новых индустриальных стран? </w:t>
      </w:r>
    </w:p>
    <w:p w:rsidR="00A41C73" w:rsidRPr="00A41C73" w:rsidRDefault="00A41C73" w:rsidP="00A41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56) Как развитие Китая влияет на другие страны Азии и Африки?</w:t>
      </w:r>
    </w:p>
    <w:p w:rsidR="00A41C73" w:rsidRPr="00A41C73" w:rsidRDefault="00A41C73" w:rsidP="00A41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57) Как изменились позиции развивающихся стран в мировом хозяйстве за последние десятилетия и каковы причины этих изменений? </w:t>
      </w:r>
    </w:p>
    <w:p w:rsidR="00A41C73" w:rsidRPr="00A41C73" w:rsidRDefault="00A41C73" w:rsidP="00A41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lastRenderedPageBreak/>
        <w:t xml:space="preserve">58) Объясните теоретические и практические аргументы в поддержку политики 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импортзамещения в развивающихся странах.</w:t>
      </w:r>
    </w:p>
    <w:p w:rsidR="00A41C73" w:rsidRPr="00A41C73" w:rsidRDefault="00A41C73" w:rsidP="00A41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59) Какие факторы, меры и инструменты экономической политики способствуют повышению конкурентоспособности экспорта страны?</w:t>
      </w:r>
    </w:p>
    <w:p w:rsidR="00A41C73" w:rsidRPr="00A41C73" w:rsidRDefault="00A41C73" w:rsidP="00A41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60) Каковы были основные источники увеличения нормы капиталовложений в 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br/>
        <w:t>развитых и развивающихся странах.</w:t>
      </w:r>
    </w:p>
    <w:p w:rsidR="00A41C73" w:rsidRPr="00A41C73" w:rsidRDefault="00A41C73" w:rsidP="00A41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61) Каково воздействие глобализации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/</w:t>
      </w:r>
      <w:r w:rsidR="006D7D40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деглобализации </w:t>
      </w:r>
      <w:r w:rsidR="006D7D40"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на</w:t>
      </w:r>
      <w:r w:rsidRPr="00A41C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развитые и развивающиеся страны?</w:t>
      </w:r>
    </w:p>
    <w:p w:rsidR="00A41C73" w:rsidRPr="00A41C73" w:rsidRDefault="00A41C73" w:rsidP="00A41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</w:p>
    <w:p w:rsidR="00D73C57" w:rsidRPr="00A41C73" w:rsidRDefault="00D73C57" w:rsidP="00A41C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A41C73" w:rsidRDefault="00A41C73" w:rsidP="00A41C7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A41C73" w:rsidRDefault="00A41C73" w:rsidP="00A41C7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A41C73" w:rsidRDefault="00A41C73" w:rsidP="00A41C7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A41C73" w:rsidRDefault="00A41C73" w:rsidP="00A41C7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A41C73" w:rsidRDefault="00A41C73" w:rsidP="00A41C7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A41C73" w:rsidRDefault="00A41C73" w:rsidP="00A41C7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A41C73" w:rsidRDefault="00A41C73" w:rsidP="00A41C7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A41C73" w:rsidRDefault="00A41C73" w:rsidP="00A41C7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A41C73" w:rsidRDefault="00A41C73" w:rsidP="00A41C7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A41C73" w:rsidRDefault="00A41C73" w:rsidP="00A41C7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A41C73" w:rsidRDefault="00A41C73" w:rsidP="00A41C7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A41C73" w:rsidRPr="00D73C57" w:rsidRDefault="00A41C73" w:rsidP="00A41C7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D73C57" w:rsidRPr="00D73C57" w:rsidRDefault="00D73C57" w:rsidP="00D73C57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3C57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материалы для проведения процедур оценивания результатов обучения</w:t>
      </w:r>
    </w:p>
    <w:p w:rsidR="00D73C57" w:rsidRPr="00D73C57" w:rsidRDefault="00D73C57" w:rsidP="00D73C57">
      <w:pPr>
        <w:spacing w:before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C57">
        <w:rPr>
          <w:rFonts w:ascii="Times New Roman" w:eastAsia="Calibri" w:hAnsi="Times New Roman" w:cs="Times New Roman"/>
          <w:sz w:val="24"/>
          <w:szCs w:val="24"/>
          <w:lang w:eastAsia="ru-RU"/>
        </w:rPr>
        <w:t>Зачет проходит по билетам, включающем __</w:t>
      </w:r>
      <w:r w:rsidR="009A094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73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 вопроса. Уровень знаний аспиранта по каждому вопросу </w:t>
      </w:r>
      <w:r w:rsidR="009A09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оценивается </w:t>
      </w:r>
      <w:r w:rsidRPr="00D73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«отлично», «хорошо», «удовлетворительно», «неудовлетворительно». В случае если на все вопросы был дан ответ, оцененный не ниже чем «удовлетворительно», аспирант получает общую оценку «зачтено». </w:t>
      </w:r>
    </w:p>
    <w:p w:rsidR="00D73C57" w:rsidRPr="00D73C57" w:rsidRDefault="00D73C57" w:rsidP="00D73C57">
      <w:pPr>
        <w:spacing w:line="240" w:lineRule="auto"/>
        <w:rPr>
          <w:rFonts w:ascii="Times New Roman" w:eastAsia="Calibri" w:hAnsi="Times New Roman" w:cs="Times New Roman"/>
          <w:spacing w:val="3"/>
          <w:sz w:val="24"/>
          <w:szCs w:val="24"/>
        </w:rPr>
      </w:pPr>
    </w:p>
    <w:p w:rsidR="00D73C57" w:rsidRPr="00D73C57" w:rsidRDefault="00D73C57" w:rsidP="00D73C57">
      <w:pPr>
        <w:rPr>
          <w:rFonts w:ascii="Times New Roman" w:eastAsia="Calibri" w:hAnsi="Times New Roman" w:cs="Times New Roman"/>
          <w:b/>
          <w:bCs/>
        </w:rPr>
      </w:pPr>
      <w:r w:rsidRPr="00D73C57">
        <w:rPr>
          <w:rFonts w:ascii="Times New Roman" w:eastAsia="Calibri" w:hAnsi="Times New Roman" w:cs="Times New Roman"/>
          <w:b/>
          <w:bCs/>
        </w:rPr>
        <w:br w:type="page"/>
      </w:r>
    </w:p>
    <w:p w:rsidR="00D73C57" w:rsidRPr="00D73C57" w:rsidRDefault="00D73C57" w:rsidP="00D73C57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D73C57">
        <w:rPr>
          <w:rFonts w:ascii="Times New Roman" w:eastAsia="Calibri" w:hAnsi="Times New Roman" w:cs="Times New Roman"/>
          <w:b/>
          <w:bCs/>
        </w:rPr>
        <w:lastRenderedPageBreak/>
        <w:t>Приложение 1</w:t>
      </w:r>
    </w:p>
    <w:p w:rsidR="00D73C57" w:rsidRPr="00D73C57" w:rsidRDefault="00D73C57" w:rsidP="00D73C5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73C57">
        <w:rPr>
          <w:rFonts w:ascii="Times New Roman" w:eastAsia="Calibri" w:hAnsi="Times New Roman" w:cs="Times New Roman"/>
        </w:rPr>
        <w:t>к программе аспирантуры</w:t>
      </w:r>
    </w:p>
    <w:p w:rsidR="00D73C57" w:rsidRPr="00D73C57" w:rsidRDefault="006D7D40" w:rsidP="00D73C5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5.2.5. Мировая экономика</w:t>
      </w:r>
    </w:p>
    <w:p w:rsidR="00D73C57" w:rsidRPr="00D73C57" w:rsidRDefault="00D73C57" w:rsidP="00D73C5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73C57" w:rsidRPr="00D73C57" w:rsidRDefault="00D73C57" w:rsidP="00D73C5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73C57" w:rsidRPr="00D73C57" w:rsidRDefault="00D03553" w:rsidP="00D73C5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писок преподавателей по данной программе</w:t>
      </w:r>
      <w:r w:rsidR="00D73C57" w:rsidRPr="00D73C57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260"/>
        <w:gridCol w:w="1053"/>
        <w:gridCol w:w="911"/>
        <w:gridCol w:w="1135"/>
        <w:gridCol w:w="1269"/>
        <w:gridCol w:w="1407"/>
        <w:gridCol w:w="1721"/>
      </w:tblGrid>
      <w:tr w:rsidR="00380BD3" w:rsidRPr="00D73C57" w:rsidTr="008F32EB">
        <w:tc>
          <w:tcPr>
            <w:tcW w:w="535" w:type="dxa"/>
            <w:shd w:val="clear" w:color="auto" w:fill="auto"/>
          </w:tcPr>
          <w:p w:rsidR="00380BD3" w:rsidRPr="00D73C57" w:rsidRDefault="00380BD3" w:rsidP="00D73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C57">
              <w:rPr>
                <w:rFonts w:ascii="Times New Roman" w:eastAsia="Calibri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260" w:type="dxa"/>
            <w:shd w:val="clear" w:color="auto" w:fill="auto"/>
          </w:tcPr>
          <w:p w:rsidR="00380BD3" w:rsidRPr="00D73C57" w:rsidRDefault="00380BD3" w:rsidP="00D73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C5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И.О.</w:t>
            </w:r>
          </w:p>
        </w:tc>
        <w:tc>
          <w:tcPr>
            <w:tcW w:w="1053" w:type="dxa"/>
            <w:shd w:val="clear" w:color="auto" w:fill="auto"/>
          </w:tcPr>
          <w:p w:rsidR="00380BD3" w:rsidRPr="00D73C57" w:rsidRDefault="00380BD3" w:rsidP="00D73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C57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911" w:type="dxa"/>
            <w:shd w:val="clear" w:color="auto" w:fill="auto"/>
          </w:tcPr>
          <w:p w:rsidR="00380BD3" w:rsidRPr="00D73C57" w:rsidRDefault="00380BD3" w:rsidP="00D73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C57">
              <w:rPr>
                <w:rFonts w:ascii="Times New Roman" w:eastAsia="Calibri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1135" w:type="dxa"/>
            <w:shd w:val="clear" w:color="auto" w:fill="auto"/>
          </w:tcPr>
          <w:p w:rsidR="00380BD3" w:rsidRPr="00D73C57" w:rsidRDefault="00380BD3" w:rsidP="00D73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C57">
              <w:rPr>
                <w:rFonts w:ascii="Times New Roman" w:eastAsia="Calibri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1269" w:type="dxa"/>
            <w:shd w:val="clear" w:color="auto" w:fill="auto"/>
          </w:tcPr>
          <w:p w:rsidR="00380BD3" w:rsidRPr="00D73C57" w:rsidRDefault="00380BD3" w:rsidP="00D73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C57">
              <w:rPr>
                <w:rFonts w:ascii="Times New Roman" w:eastAsia="Calibri" w:hAnsi="Times New Roman" w:cs="Times New Roman"/>
                <w:sz w:val="20"/>
                <w:szCs w:val="20"/>
              </w:rPr>
              <w:t>Опыт научного руководства (лет)</w:t>
            </w:r>
          </w:p>
        </w:tc>
        <w:tc>
          <w:tcPr>
            <w:tcW w:w="1407" w:type="dxa"/>
            <w:shd w:val="clear" w:color="auto" w:fill="auto"/>
          </w:tcPr>
          <w:p w:rsidR="00380BD3" w:rsidRPr="00D73C57" w:rsidRDefault="00380BD3" w:rsidP="00D73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C5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аспирантов, защитивших диссертацию, под руководством с 2017 по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/.в</w:t>
            </w:r>
            <w:r w:rsidRPr="00D73C5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1" w:type="dxa"/>
            <w:shd w:val="clear" w:color="auto" w:fill="auto"/>
          </w:tcPr>
          <w:p w:rsidR="00380BD3" w:rsidRPr="00D73C57" w:rsidRDefault="00380BD3" w:rsidP="00D73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C5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аспирантов, осуществляющих подготовку диссертации под научным руководством на сегодняшний день</w:t>
            </w:r>
          </w:p>
        </w:tc>
      </w:tr>
      <w:tr w:rsidR="00016693" w:rsidRPr="00D73C57" w:rsidTr="008F32EB">
        <w:tc>
          <w:tcPr>
            <w:tcW w:w="535" w:type="dxa"/>
            <w:shd w:val="clear" w:color="auto" w:fill="auto"/>
          </w:tcPr>
          <w:p w:rsidR="00016693" w:rsidRPr="00D73C57" w:rsidRDefault="00016693" w:rsidP="00750D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16693" w:rsidRPr="00F8264E" w:rsidRDefault="00016693" w:rsidP="00750D5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Андрианов В.Д.</w:t>
            </w:r>
          </w:p>
        </w:tc>
        <w:tc>
          <w:tcPr>
            <w:tcW w:w="1053" w:type="dxa"/>
            <w:shd w:val="clear" w:color="auto" w:fill="auto"/>
          </w:tcPr>
          <w:p w:rsidR="00016693" w:rsidRPr="00D566B3" w:rsidRDefault="00016693" w:rsidP="00750D5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911" w:type="dxa"/>
            <w:shd w:val="clear" w:color="auto" w:fill="auto"/>
          </w:tcPr>
          <w:p w:rsidR="00016693" w:rsidRPr="00D566B3" w:rsidRDefault="00016693" w:rsidP="00750D5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д.э.н..</w:t>
            </w:r>
          </w:p>
        </w:tc>
        <w:tc>
          <w:tcPr>
            <w:tcW w:w="1135" w:type="dxa"/>
            <w:shd w:val="clear" w:color="auto" w:fill="auto"/>
          </w:tcPr>
          <w:p w:rsidR="00016693" w:rsidRPr="00D566B3" w:rsidRDefault="00016693" w:rsidP="00750D5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</w:tc>
        <w:tc>
          <w:tcPr>
            <w:tcW w:w="1269" w:type="dxa"/>
            <w:shd w:val="clear" w:color="auto" w:fill="auto"/>
          </w:tcPr>
          <w:p w:rsidR="00016693" w:rsidRPr="00D566B3" w:rsidRDefault="00016693" w:rsidP="00750D5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07" w:type="dxa"/>
            <w:shd w:val="clear" w:color="auto" w:fill="auto"/>
          </w:tcPr>
          <w:p w:rsidR="00016693" w:rsidRPr="00D566B3" w:rsidRDefault="00016693" w:rsidP="00750D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016693" w:rsidRPr="00D73C57" w:rsidRDefault="00016693" w:rsidP="00750D5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693" w:rsidRPr="00D73C57" w:rsidTr="008F32EB">
        <w:tc>
          <w:tcPr>
            <w:tcW w:w="535" w:type="dxa"/>
            <w:shd w:val="clear" w:color="auto" w:fill="auto"/>
          </w:tcPr>
          <w:p w:rsidR="00016693" w:rsidRPr="00D73C57" w:rsidRDefault="00016693" w:rsidP="00D73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C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016693" w:rsidRPr="00D73C57" w:rsidRDefault="00016693" w:rsidP="00D73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Исаев В.А.</w:t>
            </w:r>
          </w:p>
        </w:tc>
        <w:tc>
          <w:tcPr>
            <w:tcW w:w="1053" w:type="dxa"/>
            <w:shd w:val="clear" w:color="auto" w:fill="auto"/>
          </w:tcPr>
          <w:p w:rsidR="00016693" w:rsidRPr="00D73C57" w:rsidRDefault="00016693" w:rsidP="00D73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911" w:type="dxa"/>
            <w:shd w:val="clear" w:color="auto" w:fill="auto"/>
          </w:tcPr>
          <w:p w:rsidR="00016693" w:rsidRPr="00D73C57" w:rsidRDefault="00016693" w:rsidP="00D73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д.э.н.</w:t>
            </w:r>
          </w:p>
        </w:tc>
        <w:tc>
          <w:tcPr>
            <w:tcW w:w="1135" w:type="dxa"/>
            <w:shd w:val="clear" w:color="auto" w:fill="auto"/>
          </w:tcPr>
          <w:p w:rsidR="00016693" w:rsidRPr="00D73C57" w:rsidRDefault="00016693" w:rsidP="00D73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269" w:type="dxa"/>
            <w:shd w:val="clear" w:color="auto" w:fill="auto"/>
          </w:tcPr>
          <w:p w:rsidR="00016693" w:rsidRPr="00D73C57" w:rsidRDefault="00016693" w:rsidP="00D73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1407" w:type="dxa"/>
            <w:shd w:val="clear" w:color="auto" w:fill="auto"/>
          </w:tcPr>
          <w:p w:rsidR="00016693" w:rsidRPr="00D73C57" w:rsidRDefault="00016693" w:rsidP="00D73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1" w:type="dxa"/>
            <w:shd w:val="clear" w:color="auto" w:fill="auto"/>
          </w:tcPr>
          <w:p w:rsidR="00016693" w:rsidRPr="00D73C57" w:rsidRDefault="00016693" w:rsidP="00D73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16693" w:rsidRPr="005E46C2" w:rsidTr="008F32EB">
        <w:tc>
          <w:tcPr>
            <w:tcW w:w="535" w:type="dxa"/>
            <w:shd w:val="clear" w:color="auto" w:fill="auto"/>
          </w:tcPr>
          <w:p w:rsidR="00016693" w:rsidRPr="00D73C57" w:rsidRDefault="00016693" w:rsidP="00D73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C5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0" w:type="dxa"/>
            <w:shd w:val="clear" w:color="auto" w:fill="auto"/>
          </w:tcPr>
          <w:p w:rsidR="00016693" w:rsidRPr="00D73C57" w:rsidRDefault="00016693" w:rsidP="00D73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Мельянцев В. А</w:t>
            </w:r>
          </w:p>
        </w:tc>
        <w:tc>
          <w:tcPr>
            <w:tcW w:w="1053" w:type="dxa"/>
            <w:shd w:val="clear" w:color="auto" w:fill="auto"/>
          </w:tcPr>
          <w:p w:rsidR="00016693" w:rsidRPr="00D73C57" w:rsidRDefault="00016693" w:rsidP="00D73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911" w:type="dxa"/>
            <w:shd w:val="clear" w:color="auto" w:fill="auto"/>
          </w:tcPr>
          <w:p w:rsidR="00016693" w:rsidRPr="00D73C57" w:rsidRDefault="00016693" w:rsidP="00D73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д.э.н.</w:t>
            </w:r>
          </w:p>
        </w:tc>
        <w:tc>
          <w:tcPr>
            <w:tcW w:w="1135" w:type="dxa"/>
            <w:shd w:val="clear" w:color="auto" w:fill="auto"/>
          </w:tcPr>
          <w:p w:rsidR="00016693" w:rsidRPr="00D73C57" w:rsidRDefault="00016693" w:rsidP="00D73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269" w:type="dxa"/>
            <w:shd w:val="clear" w:color="auto" w:fill="auto"/>
          </w:tcPr>
          <w:p w:rsidR="00016693" w:rsidRPr="00D73C57" w:rsidRDefault="00016693" w:rsidP="00D73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07" w:type="dxa"/>
            <w:shd w:val="clear" w:color="auto" w:fill="auto"/>
          </w:tcPr>
          <w:p w:rsidR="00016693" w:rsidRPr="00D73C57" w:rsidRDefault="00016693" w:rsidP="00D73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1" w:type="dxa"/>
            <w:shd w:val="clear" w:color="auto" w:fill="auto"/>
          </w:tcPr>
          <w:p w:rsidR="00016693" w:rsidRPr="00D73C57" w:rsidRDefault="00016693" w:rsidP="00D73C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693" w:rsidRPr="005E46C2" w:rsidTr="008F32EB">
        <w:tc>
          <w:tcPr>
            <w:tcW w:w="535" w:type="dxa"/>
            <w:shd w:val="clear" w:color="auto" w:fill="auto"/>
          </w:tcPr>
          <w:p w:rsidR="00016693" w:rsidRPr="00D73C57" w:rsidRDefault="00016693" w:rsidP="00380B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1669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Бойцов В.В.</w:t>
            </w:r>
          </w:p>
        </w:tc>
        <w:tc>
          <w:tcPr>
            <w:tcW w:w="1053" w:type="dxa"/>
            <w:shd w:val="clear" w:color="auto" w:fill="auto"/>
          </w:tcPr>
          <w:p w:rsidR="00016693" w:rsidRDefault="00016693" w:rsidP="006922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911" w:type="dxa"/>
            <w:shd w:val="clear" w:color="auto" w:fill="auto"/>
          </w:tcPr>
          <w:p w:rsidR="0001669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к.и.н</w:t>
            </w:r>
          </w:p>
        </w:tc>
        <w:tc>
          <w:tcPr>
            <w:tcW w:w="1135" w:type="dxa"/>
            <w:shd w:val="clear" w:color="auto" w:fill="auto"/>
          </w:tcPr>
          <w:p w:rsidR="00016693" w:rsidRPr="00D566B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1269" w:type="dxa"/>
            <w:shd w:val="clear" w:color="auto" w:fill="auto"/>
          </w:tcPr>
          <w:p w:rsidR="00016693" w:rsidRPr="00D566B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07" w:type="dxa"/>
            <w:shd w:val="clear" w:color="auto" w:fill="auto"/>
          </w:tcPr>
          <w:p w:rsidR="00016693" w:rsidRPr="00D566B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shd w:val="clear" w:color="auto" w:fill="auto"/>
          </w:tcPr>
          <w:p w:rsidR="00016693" w:rsidRPr="00D73C57" w:rsidRDefault="00016693" w:rsidP="00380B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16693" w:rsidRPr="005E46C2" w:rsidTr="008F32EB">
        <w:tc>
          <w:tcPr>
            <w:tcW w:w="535" w:type="dxa"/>
            <w:shd w:val="clear" w:color="auto" w:fill="auto"/>
          </w:tcPr>
          <w:p w:rsidR="00016693" w:rsidRPr="00D73C57" w:rsidRDefault="00016693" w:rsidP="00380B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1669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Бочарова Л.С.</w:t>
            </w:r>
          </w:p>
        </w:tc>
        <w:tc>
          <w:tcPr>
            <w:tcW w:w="1053" w:type="dxa"/>
            <w:shd w:val="clear" w:color="auto" w:fill="auto"/>
          </w:tcPr>
          <w:p w:rsidR="00016693" w:rsidRDefault="00016693" w:rsidP="006922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911" w:type="dxa"/>
            <w:shd w:val="clear" w:color="auto" w:fill="auto"/>
          </w:tcPr>
          <w:p w:rsidR="0001669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к.э.н.</w:t>
            </w:r>
          </w:p>
        </w:tc>
        <w:tc>
          <w:tcPr>
            <w:tcW w:w="1135" w:type="dxa"/>
            <w:shd w:val="clear" w:color="auto" w:fill="auto"/>
          </w:tcPr>
          <w:p w:rsidR="00016693" w:rsidRPr="00D566B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1269" w:type="dxa"/>
            <w:shd w:val="clear" w:color="auto" w:fill="auto"/>
          </w:tcPr>
          <w:p w:rsidR="00016693" w:rsidRPr="00D566B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7" w:type="dxa"/>
            <w:shd w:val="clear" w:color="auto" w:fill="auto"/>
          </w:tcPr>
          <w:p w:rsidR="00016693" w:rsidRPr="00D566B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shd w:val="clear" w:color="auto" w:fill="auto"/>
          </w:tcPr>
          <w:p w:rsidR="00016693" w:rsidRPr="00D73C57" w:rsidRDefault="00016693" w:rsidP="00380B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16693" w:rsidRPr="005E46C2" w:rsidTr="008F32EB">
        <w:tc>
          <w:tcPr>
            <w:tcW w:w="535" w:type="dxa"/>
            <w:shd w:val="clear" w:color="auto" w:fill="auto"/>
          </w:tcPr>
          <w:p w:rsidR="00016693" w:rsidRPr="00D73C57" w:rsidRDefault="00016693" w:rsidP="00380B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16693" w:rsidRPr="00173C9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Мазырин В.М.</w:t>
            </w:r>
          </w:p>
        </w:tc>
        <w:tc>
          <w:tcPr>
            <w:tcW w:w="1053" w:type="dxa"/>
            <w:shd w:val="clear" w:color="auto" w:fill="auto"/>
          </w:tcPr>
          <w:p w:rsidR="0001669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911" w:type="dxa"/>
            <w:shd w:val="clear" w:color="auto" w:fill="auto"/>
          </w:tcPr>
          <w:p w:rsidR="0001669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д.э.н.</w:t>
            </w:r>
          </w:p>
        </w:tc>
        <w:tc>
          <w:tcPr>
            <w:tcW w:w="1135" w:type="dxa"/>
            <w:shd w:val="clear" w:color="auto" w:fill="auto"/>
          </w:tcPr>
          <w:p w:rsidR="00016693" w:rsidRPr="00D566B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1269" w:type="dxa"/>
            <w:shd w:val="clear" w:color="auto" w:fill="auto"/>
          </w:tcPr>
          <w:p w:rsidR="00016693" w:rsidRPr="00D566B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07" w:type="dxa"/>
            <w:shd w:val="clear" w:color="auto" w:fill="auto"/>
          </w:tcPr>
          <w:p w:rsidR="00016693" w:rsidRPr="00D566B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016693" w:rsidRPr="00D73C57" w:rsidRDefault="00016693" w:rsidP="00380B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16693" w:rsidRPr="005E46C2" w:rsidTr="008F32EB">
        <w:tc>
          <w:tcPr>
            <w:tcW w:w="535" w:type="dxa"/>
            <w:shd w:val="clear" w:color="auto" w:fill="auto"/>
          </w:tcPr>
          <w:p w:rsidR="00016693" w:rsidRPr="00D73C57" w:rsidRDefault="00016693" w:rsidP="00380B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1669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Матюнина Л.Х.</w:t>
            </w:r>
          </w:p>
        </w:tc>
        <w:tc>
          <w:tcPr>
            <w:tcW w:w="1053" w:type="dxa"/>
            <w:shd w:val="clear" w:color="auto" w:fill="auto"/>
          </w:tcPr>
          <w:p w:rsidR="0001669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911" w:type="dxa"/>
            <w:shd w:val="clear" w:color="auto" w:fill="auto"/>
          </w:tcPr>
          <w:p w:rsidR="0001669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к.э.н.</w:t>
            </w:r>
          </w:p>
        </w:tc>
        <w:tc>
          <w:tcPr>
            <w:tcW w:w="1135" w:type="dxa"/>
            <w:shd w:val="clear" w:color="auto" w:fill="auto"/>
          </w:tcPr>
          <w:p w:rsidR="00016693" w:rsidRPr="00D566B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1269" w:type="dxa"/>
            <w:shd w:val="clear" w:color="auto" w:fill="auto"/>
          </w:tcPr>
          <w:p w:rsidR="00016693" w:rsidRPr="00D566B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07" w:type="dxa"/>
            <w:shd w:val="clear" w:color="auto" w:fill="auto"/>
          </w:tcPr>
          <w:p w:rsidR="00016693" w:rsidRPr="00D566B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shd w:val="clear" w:color="auto" w:fill="auto"/>
          </w:tcPr>
          <w:p w:rsidR="00016693" w:rsidRPr="00D73C57" w:rsidRDefault="00016693" w:rsidP="00380B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16693" w:rsidRPr="005E46C2" w:rsidTr="008F32EB">
        <w:tc>
          <w:tcPr>
            <w:tcW w:w="535" w:type="dxa"/>
            <w:shd w:val="clear" w:color="auto" w:fill="auto"/>
          </w:tcPr>
          <w:p w:rsidR="00016693" w:rsidRPr="00D73C57" w:rsidRDefault="00016693" w:rsidP="00380B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16693" w:rsidRPr="00D566B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Мельянцев В.А.</w:t>
            </w:r>
          </w:p>
        </w:tc>
        <w:tc>
          <w:tcPr>
            <w:tcW w:w="1053" w:type="dxa"/>
            <w:shd w:val="clear" w:color="auto" w:fill="auto"/>
          </w:tcPr>
          <w:p w:rsidR="00016693" w:rsidRPr="00D566B3" w:rsidRDefault="00016693" w:rsidP="006922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911" w:type="dxa"/>
            <w:shd w:val="clear" w:color="auto" w:fill="auto"/>
          </w:tcPr>
          <w:p w:rsidR="00016693" w:rsidRPr="00D566B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д.э.н.</w:t>
            </w:r>
          </w:p>
        </w:tc>
        <w:tc>
          <w:tcPr>
            <w:tcW w:w="1135" w:type="dxa"/>
            <w:shd w:val="clear" w:color="auto" w:fill="auto"/>
          </w:tcPr>
          <w:p w:rsidR="00016693" w:rsidRPr="00D566B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</w:tc>
        <w:tc>
          <w:tcPr>
            <w:tcW w:w="1269" w:type="dxa"/>
            <w:shd w:val="clear" w:color="auto" w:fill="auto"/>
          </w:tcPr>
          <w:p w:rsidR="00016693" w:rsidRPr="00D566B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07" w:type="dxa"/>
            <w:shd w:val="clear" w:color="auto" w:fill="auto"/>
          </w:tcPr>
          <w:p w:rsidR="00016693" w:rsidRPr="00D566B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shd w:val="clear" w:color="auto" w:fill="auto"/>
          </w:tcPr>
          <w:p w:rsidR="00016693" w:rsidRPr="00D73C57" w:rsidRDefault="00016693" w:rsidP="00380B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16693" w:rsidRPr="005E46C2" w:rsidTr="008F32EB">
        <w:tc>
          <w:tcPr>
            <w:tcW w:w="535" w:type="dxa"/>
            <w:shd w:val="clear" w:color="auto" w:fill="auto"/>
          </w:tcPr>
          <w:p w:rsidR="00016693" w:rsidRPr="00D73C57" w:rsidRDefault="00016693" w:rsidP="00380B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1669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Сучкова А.А.</w:t>
            </w:r>
          </w:p>
        </w:tc>
        <w:tc>
          <w:tcPr>
            <w:tcW w:w="1053" w:type="dxa"/>
            <w:shd w:val="clear" w:color="auto" w:fill="auto"/>
          </w:tcPr>
          <w:p w:rsidR="0001669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911" w:type="dxa"/>
            <w:shd w:val="clear" w:color="auto" w:fill="auto"/>
          </w:tcPr>
          <w:p w:rsidR="0001669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к.э.н.</w:t>
            </w:r>
          </w:p>
        </w:tc>
        <w:tc>
          <w:tcPr>
            <w:tcW w:w="1135" w:type="dxa"/>
            <w:shd w:val="clear" w:color="auto" w:fill="auto"/>
          </w:tcPr>
          <w:p w:rsidR="00016693" w:rsidRPr="00D566B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80BD3">
              <w:rPr>
                <w:sz w:val="20"/>
                <w:szCs w:val="20"/>
              </w:rPr>
              <w:t>Доцент</w:t>
            </w:r>
          </w:p>
        </w:tc>
        <w:tc>
          <w:tcPr>
            <w:tcW w:w="1269" w:type="dxa"/>
            <w:shd w:val="clear" w:color="auto" w:fill="auto"/>
          </w:tcPr>
          <w:p w:rsidR="00016693" w:rsidRPr="00D566B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07" w:type="dxa"/>
            <w:shd w:val="clear" w:color="auto" w:fill="auto"/>
          </w:tcPr>
          <w:p w:rsidR="00016693" w:rsidRPr="00D566B3" w:rsidRDefault="00016693" w:rsidP="00380B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shd w:val="clear" w:color="auto" w:fill="auto"/>
          </w:tcPr>
          <w:p w:rsidR="00016693" w:rsidRPr="00D73C57" w:rsidRDefault="00016693" w:rsidP="00380BD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16693" w:rsidRPr="005E46C2" w:rsidTr="008F32EB">
        <w:tc>
          <w:tcPr>
            <w:tcW w:w="535" w:type="dxa"/>
            <w:shd w:val="clear" w:color="auto" w:fill="auto"/>
          </w:tcPr>
          <w:p w:rsidR="00016693" w:rsidRPr="00D73C57" w:rsidRDefault="00016693" w:rsidP="008F32E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16693" w:rsidRDefault="00016693" w:rsidP="008F32E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Тимонина И.Л.</w:t>
            </w:r>
          </w:p>
        </w:tc>
        <w:tc>
          <w:tcPr>
            <w:tcW w:w="1053" w:type="dxa"/>
            <w:shd w:val="clear" w:color="auto" w:fill="auto"/>
          </w:tcPr>
          <w:p w:rsidR="00016693" w:rsidRDefault="00016693" w:rsidP="008F32E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911" w:type="dxa"/>
            <w:shd w:val="clear" w:color="auto" w:fill="auto"/>
          </w:tcPr>
          <w:p w:rsidR="00016693" w:rsidRDefault="00016693" w:rsidP="008F32E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F32EB">
              <w:rPr>
                <w:sz w:val="20"/>
                <w:szCs w:val="20"/>
              </w:rPr>
              <w:t>Д.э.н</w:t>
            </w:r>
          </w:p>
        </w:tc>
        <w:tc>
          <w:tcPr>
            <w:tcW w:w="1135" w:type="dxa"/>
            <w:shd w:val="clear" w:color="auto" w:fill="auto"/>
          </w:tcPr>
          <w:p w:rsidR="00016693" w:rsidRDefault="00016693" w:rsidP="008F32E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</w:t>
            </w:r>
          </w:p>
        </w:tc>
        <w:tc>
          <w:tcPr>
            <w:tcW w:w="1269" w:type="dxa"/>
            <w:shd w:val="clear" w:color="auto" w:fill="auto"/>
          </w:tcPr>
          <w:p w:rsidR="00016693" w:rsidRPr="00D566B3" w:rsidRDefault="00016693" w:rsidP="008F32E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7" w:type="dxa"/>
            <w:shd w:val="clear" w:color="auto" w:fill="auto"/>
          </w:tcPr>
          <w:p w:rsidR="00016693" w:rsidRPr="00D566B3" w:rsidRDefault="00016693" w:rsidP="008F32E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shd w:val="clear" w:color="auto" w:fill="auto"/>
          </w:tcPr>
          <w:p w:rsidR="00016693" w:rsidRPr="00D73C57" w:rsidRDefault="00016693" w:rsidP="008F32E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16693" w:rsidRPr="005E46C2" w:rsidTr="008F32EB">
        <w:tc>
          <w:tcPr>
            <w:tcW w:w="535" w:type="dxa"/>
            <w:shd w:val="clear" w:color="auto" w:fill="auto"/>
          </w:tcPr>
          <w:p w:rsidR="00016693" w:rsidRPr="00D73C57" w:rsidRDefault="00016693" w:rsidP="008F32E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16693" w:rsidRDefault="00016693" w:rsidP="008F32E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Ульченко Н.Ю.</w:t>
            </w:r>
          </w:p>
        </w:tc>
        <w:tc>
          <w:tcPr>
            <w:tcW w:w="1053" w:type="dxa"/>
            <w:shd w:val="clear" w:color="auto" w:fill="auto"/>
          </w:tcPr>
          <w:p w:rsidR="00016693" w:rsidRDefault="00016693" w:rsidP="008F32E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911" w:type="dxa"/>
            <w:shd w:val="clear" w:color="auto" w:fill="auto"/>
          </w:tcPr>
          <w:p w:rsidR="00016693" w:rsidRDefault="00016693" w:rsidP="008F32E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F32EB">
              <w:rPr>
                <w:sz w:val="20"/>
                <w:szCs w:val="20"/>
              </w:rPr>
              <w:t>Д.э.н.</w:t>
            </w:r>
          </w:p>
        </w:tc>
        <w:tc>
          <w:tcPr>
            <w:tcW w:w="1135" w:type="dxa"/>
            <w:shd w:val="clear" w:color="auto" w:fill="auto"/>
          </w:tcPr>
          <w:p w:rsidR="00016693" w:rsidRPr="00D566B3" w:rsidRDefault="00016693" w:rsidP="008F32E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F32EB">
              <w:rPr>
                <w:sz w:val="20"/>
                <w:szCs w:val="20"/>
              </w:rPr>
              <w:t>Доцент</w:t>
            </w:r>
          </w:p>
        </w:tc>
        <w:tc>
          <w:tcPr>
            <w:tcW w:w="1269" w:type="dxa"/>
            <w:shd w:val="clear" w:color="auto" w:fill="auto"/>
          </w:tcPr>
          <w:p w:rsidR="00016693" w:rsidRPr="00D566B3" w:rsidRDefault="00016693" w:rsidP="008F32E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</w:t>
            </w:r>
          </w:p>
        </w:tc>
        <w:tc>
          <w:tcPr>
            <w:tcW w:w="1407" w:type="dxa"/>
            <w:shd w:val="clear" w:color="auto" w:fill="auto"/>
          </w:tcPr>
          <w:p w:rsidR="00016693" w:rsidRPr="00D566B3" w:rsidRDefault="00016693" w:rsidP="008F32E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shd w:val="clear" w:color="auto" w:fill="auto"/>
          </w:tcPr>
          <w:p w:rsidR="00016693" w:rsidRPr="00D73C57" w:rsidRDefault="00016693" w:rsidP="008F32E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16693" w:rsidRPr="005E46C2" w:rsidTr="008F32EB">
        <w:tc>
          <w:tcPr>
            <w:tcW w:w="535" w:type="dxa"/>
            <w:shd w:val="clear" w:color="auto" w:fill="auto"/>
          </w:tcPr>
          <w:p w:rsidR="00016693" w:rsidRPr="00D73C57" w:rsidRDefault="00016693" w:rsidP="008F32E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16693" w:rsidRDefault="00016693" w:rsidP="008F32E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Царев С.П.</w:t>
            </w:r>
          </w:p>
        </w:tc>
        <w:tc>
          <w:tcPr>
            <w:tcW w:w="1053" w:type="dxa"/>
            <w:shd w:val="clear" w:color="auto" w:fill="auto"/>
          </w:tcPr>
          <w:p w:rsidR="00016693" w:rsidRDefault="00016693" w:rsidP="008F32E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911" w:type="dxa"/>
            <w:shd w:val="clear" w:color="auto" w:fill="auto"/>
          </w:tcPr>
          <w:p w:rsidR="00016693" w:rsidRDefault="00016693" w:rsidP="008F32E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К.э.н.</w:t>
            </w:r>
          </w:p>
        </w:tc>
        <w:tc>
          <w:tcPr>
            <w:tcW w:w="1135" w:type="dxa"/>
            <w:shd w:val="clear" w:color="auto" w:fill="auto"/>
          </w:tcPr>
          <w:p w:rsidR="00016693" w:rsidRDefault="00016693" w:rsidP="008F32E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1269" w:type="dxa"/>
            <w:shd w:val="clear" w:color="auto" w:fill="auto"/>
          </w:tcPr>
          <w:p w:rsidR="00016693" w:rsidRDefault="00016693" w:rsidP="008F32E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07" w:type="dxa"/>
            <w:shd w:val="clear" w:color="auto" w:fill="auto"/>
          </w:tcPr>
          <w:p w:rsidR="00016693" w:rsidRDefault="00016693" w:rsidP="008F32E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1" w:type="dxa"/>
            <w:shd w:val="clear" w:color="auto" w:fill="auto"/>
          </w:tcPr>
          <w:p w:rsidR="00016693" w:rsidRPr="00D73C57" w:rsidRDefault="00016693" w:rsidP="008F32E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D73C57" w:rsidRPr="00D73C57" w:rsidRDefault="00D73C57" w:rsidP="00D73C57">
      <w:pPr>
        <w:jc w:val="right"/>
        <w:rPr>
          <w:rFonts w:ascii="Times New Roman" w:eastAsia="Calibri" w:hAnsi="Times New Roman" w:cs="Times New Roman"/>
          <w:b/>
          <w:bCs/>
        </w:rPr>
      </w:pPr>
    </w:p>
    <w:p w:rsidR="00D73C57" w:rsidRPr="00D73C57" w:rsidRDefault="00D73C57" w:rsidP="00D73C57">
      <w:pPr>
        <w:rPr>
          <w:rFonts w:ascii="Times New Roman" w:eastAsia="Calibri" w:hAnsi="Times New Roman" w:cs="Times New Roman"/>
          <w:b/>
          <w:bCs/>
        </w:rPr>
      </w:pPr>
      <w:r w:rsidRPr="00D73C57">
        <w:rPr>
          <w:rFonts w:ascii="Times New Roman" w:eastAsia="Calibri" w:hAnsi="Times New Roman" w:cs="Times New Roman"/>
          <w:b/>
          <w:bCs/>
        </w:rPr>
        <w:lastRenderedPageBreak/>
        <w:br w:type="page"/>
      </w:r>
    </w:p>
    <w:p w:rsidR="00D73C57" w:rsidRPr="00D73C57" w:rsidRDefault="00D73C57" w:rsidP="00D73C57">
      <w:pPr>
        <w:jc w:val="right"/>
        <w:rPr>
          <w:rFonts w:ascii="Times New Roman" w:eastAsia="Calibri" w:hAnsi="Times New Roman" w:cs="Times New Roman"/>
          <w:b/>
          <w:bCs/>
        </w:rPr>
        <w:sectPr w:rsidR="00D73C57" w:rsidRPr="00D73C57" w:rsidSect="008E3235">
          <w:pgSz w:w="12240" w:h="15840"/>
          <w:pgMar w:top="1134" w:right="851" w:bottom="1134" w:left="1701" w:header="709" w:footer="215" w:gutter="0"/>
          <w:cols w:space="708"/>
          <w:docGrid w:linePitch="360"/>
        </w:sectPr>
      </w:pPr>
    </w:p>
    <w:p w:rsidR="00D73C57" w:rsidRPr="00D73C57" w:rsidRDefault="00D03553" w:rsidP="00D73C57">
      <w:pPr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 xml:space="preserve">Приложение </w:t>
      </w:r>
      <w:r w:rsidR="00FA52E8">
        <w:rPr>
          <w:rFonts w:ascii="Times New Roman" w:eastAsia="Calibri" w:hAnsi="Times New Roman" w:cs="Times New Roman"/>
          <w:b/>
          <w:bCs/>
        </w:rPr>
        <w:t>2</w:t>
      </w:r>
    </w:p>
    <w:p w:rsidR="00D73C57" w:rsidRPr="00D73C57" w:rsidRDefault="00D73C57" w:rsidP="00D73C5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C57">
        <w:rPr>
          <w:rFonts w:ascii="Times New Roman" w:eastAsia="Calibri" w:hAnsi="Times New Roman" w:cs="Times New Roman"/>
          <w:sz w:val="28"/>
          <w:szCs w:val="28"/>
        </w:rPr>
        <w:t>Перечень оборудования, материально-технических и информационных условий доступных д</w:t>
      </w:r>
      <w:r w:rsidR="009A094C">
        <w:rPr>
          <w:rFonts w:ascii="Times New Roman" w:eastAsia="Calibri" w:hAnsi="Times New Roman" w:cs="Times New Roman"/>
          <w:sz w:val="28"/>
          <w:szCs w:val="28"/>
        </w:rPr>
        <w:t>л</w:t>
      </w:r>
      <w:r w:rsidRPr="00D73C57">
        <w:rPr>
          <w:rFonts w:ascii="Times New Roman" w:eastAsia="Calibri" w:hAnsi="Times New Roman" w:cs="Times New Roman"/>
          <w:sz w:val="28"/>
          <w:szCs w:val="28"/>
        </w:rPr>
        <w:t>я обучающихся в аспирантуре по представленной программе аспирантуры: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402"/>
        <w:gridCol w:w="4394"/>
        <w:gridCol w:w="3586"/>
        <w:gridCol w:w="1800"/>
      </w:tblGrid>
      <w:tr w:rsidR="00D73C57" w:rsidRPr="00D73C57" w:rsidTr="002063E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7" w:rsidRPr="00D73C57" w:rsidRDefault="00D73C57" w:rsidP="00D7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3C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7" w:rsidRPr="00D73C57" w:rsidRDefault="00D73C57" w:rsidP="00D7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3C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оборудования, программного продукта, помещения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7" w:rsidRPr="00D73C57" w:rsidRDefault="00D73C57" w:rsidP="00D7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3C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Целевое предназначение оборудования</w:t>
            </w:r>
            <w:r w:rsidRPr="00D73C57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</w:p>
          <w:p w:rsidR="00D73C57" w:rsidRPr="00D73C57" w:rsidRDefault="00D73C57" w:rsidP="00D73C5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7" w:rsidRPr="00D73C57" w:rsidRDefault="00D73C57" w:rsidP="00D7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3C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Применимость в программе аспирантуры</w:t>
            </w:r>
          </w:p>
          <w:p w:rsidR="00D73C57" w:rsidRPr="00D73C57" w:rsidRDefault="00D73C57" w:rsidP="00D7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3C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Научный компонент/ образовательный компонент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7" w:rsidRPr="00D73C57" w:rsidRDefault="00D73C57" w:rsidP="00D7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3C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</w:tr>
      <w:tr w:rsidR="00D73C57" w:rsidRPr="00D73C57" w:rsidTr="002063E2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7" w:rsidRPr="00D73C57" w:rsidRDefault="00D73C57" w:rsidP="00D7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3C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7" w:rsidRDefault="00223679" w:rsidP="00D7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Компьютеры, интернет, программное обеспечение</w:t>
            </w:r>
          </w:p>
          <w:p w:rsidR="00CB617E" w:rsidRPr="001076E0" w:rsidRDefault="00CB617E" w:rsidP="00CB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76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r w:rsidRPr="00CB6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комплектофисныхпрограмм</w:t>
            </w:r>
            <w:r w:rsidRPr="00CB617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MSWord</w:t>
            </w:r>
            <w:r w:rsidRPr="001076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CB617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MSExcel</w:t>
            </w:r>
            <w:r w:rsidRPr="001076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CB617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MSPowerPoint</w:t>
            </w:r>
            <w:r w:rsidRPr="001076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CB617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MicrosoftInternetExplorer</w:t>
            </w:r>
            <w:r w:rsidRPr="001076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CB617E" w:rsidRPr="001076E0" w:rsidRDefault="00CB617E" w:rsidP="00D7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7" w:rsidRPr="00D73C57" w:rsidRDefault="005E410D" w:rsidP="005E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Поиск и анализ данных, проведение расчетов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7" w:rsidRPr="00D73C57" w:rsidRDefault="00D73C57" w:rsidP="00D7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3C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Научный компонент, практика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57" w:rsidRPr="00D73C57" w:rsidRDefault="00D73C57" w:rsidP="005E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3C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Москва, </w:t>
            </w:r>
            <w:r w:rsidR="005E41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ул. Моховая, 11, строение 1</w:t>
            </w:r>
          </w:p>
        </w:tc>
      </w:tr>
    </w:tbl>
    <w:p w:rsidR="00D73C57" w:rsidRPr="00D73C57" w:rsidRDefault="00D73C57" w:rsidP="00D73C57">
      <w:pPr>
        <w:jc w:val="right"/>
        <w:rPr>
          <w:rFonts w:ascii="Times New Roman" w:eastAsia="Calibri" w:hAnsi="Times New Roman" w:cs="Times New Roman"/>
          <w:b/>
          <w:bCs/>
        </w:rPr>
        <w:sectPr w:rsidR="00D73C57" w:rsidRPr="00D73C57" w:rsidSect="004E3046">
          <w:pgSz w:w="15840" w:h="12240" w:orient="landscape"/>
          <w:pgMar w:top="1134" w:right="850" w:bottom="1134" w:left="1701" w:header="709" w:footer="215" w:gutter="0"/>
          <w:cols w:space="708"/>
          <w:docGrid w:linePitch="360"/>
        </w:sectPr>
      </w:pPr>
    </w:p>
    <w:p w:rsidR="00C03C23" w:rsidRPr="00D73C57" w:rsidRDefault="00C03C23" w:rsidP="00D73C57"/>
    <w:sectPr w:rsidR="00C03C23" w:rsidRPr="00D73C57" w:rsidSect="002063E2">
      <w:footerReference w:type="default" r:id="rId76"/>
      <w:pgSz w:w="12240" w:h="15840"/>
      <w:pgMar w:top="1134" w:right="3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F2" w:rsidRDefault="008345F2">
      <w:pPr>
        <w:spacing w:after="0" w:line="240" w:lineRule="auto"/>
      </w:pPr>
      <w:r>
        <w:separator/>
      </w:r>
    </w:p>
  </w:endnote>
  <w:endnote w:type="continuationSeparator" w:id="0">
    <w:p w:rsidR="008345F2" w:rsidRDefault="0083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22D" w:rsidRDefault="0069222D" w:rsidP="002063E2">
    <w:pPr>
      <w:pStyle w:val="a3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9222D" w:rsidRDefault="006922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22D" w:rsidRDefault="0069222D" w:rsidP="002063E2">
    <w:pPr>
      <w:pStyle w:val="a3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52E8">
      <w:rPr>
        <w:rStyle w:val="a6"/>
        <w:noProof/>
      </w:rPr>
      <w:t>2</w:t>
    </w:r>
    <w:r>
      <w:rPr>
        <w:rStyle w:val="a6"/>
      </w:rPr>
      <w:fldChar w:fldCharType="end"/>
    </w:r>
  </w:p>
  <w:p w:rsidR="0069222D" w:rsidRDefault="006922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22D" w:rsidRDefault="00F106AB">
    <w:pPr>
      <w:pStyle w:val="a3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A52E8">
      <w:rPr>
        <w:noProof/>
      </w:rPr>
      <w:t>28</w:t>
    </w:r>
    <w:r>
      <w:rPr>
        <w:noProof/>
      </w:rPr>
      <w:fldChar w:fldCharType="end"/>
    </w:r>
  </w:p>
  <w:p w:rsidR="0069222D" w:rsidRDefault="006922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F2" w:rsidRDefault="008345F2">
      <w:pPr>
        <w:spacing w:after="0" w:line="240" w:lineRule="auto"/>
      </w:pPr>
      <w:r>
        <w:separator/>
      </w:r>
    </w:p>
  </w:footnote>
  <w:footnote w:type="continuationSeparator" w:id="0">
    <w:p w:rsidR="008345F2" w:rsidRDefault="00834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B3F31"/>
    <w:multiLevelType w:val="hybridMultilevel"/>
    <w:tmpl w:val="D19AA58E"/>
    <w:lvl w:ilvl="0" w:tplc="DC72933E">
      <w:start w:val="1"/>
      <w:numFmt w:val="decimal"/>
      <w:lvlText w:val="%1."/>
      <w:lvlJc w:val="left"/>
      <w:pPr>
        <w:tabs>
          <w:tab w:val="num" w:pos="1921"/>
        </w:tabs>
        <w:ind w:left="1921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2BAB0A70"/>
    <w:multiLevelType w:val="hybridMultilevel"/>
    <w:tmpl w:val="935A59DE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 w15:restartNumberingAfterBreak="0">
    <w:nsid w:val="33BD1207"/>
    <w:multiLevelType w:val="hybridMultilevel"/>
    <w:tmpl w:val="E07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3A1801"/>
    <w:multiLevelType w:val="hybridMultilevel"/>
    <w:tmpl w:val="0AC47694"/>
    <w:lvl w:ilvl="0" w:tplc="6C0CA846">
      <w:start w:val="1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4EA96C4E"/>
    <w:multiLevelType w:val="hybridMultilevel"/>
    <w:tmpl w:val="894C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57E40"/>
    <w:multiLevelType w:val="hybridMultilevel"/>
    <w:tmpl w:val="748A5B00"/>
    <w:lvl w:ilvl="0" w:tplc="2A2AEA12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7" w15:restartNumberingAfterBreak="0">
    <w:nsid w:val="5232221A"/>
    <w:multiLevelType w:val="hybridMultilevel"/>
    <w:tmpl w:val="6AA239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507AB5"/>
    <w:multiLevelType w:val="hybridMultilevel"/>
    <w:tmpl w:val="9496E588"/>
    <w:lvl w:ilvl="0" w:tplc="DC72933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37511"/>
    <w:multiLevelType w:val="hybridMultilevel"/>
    <w:tmpl w:val="75860B14"/>
    <w:lvl w:ilvl="0" w:tplc="19AEA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A57A3"/>
    <w:multiLevelType w:val="hybridMultilevel"/>
    <w:tmpl w:val="AF4A3394"/>
    <w:lvl w:ilvl="0" w:tplc="DC7293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C6E58"/>
    <w:multiLevelType w:val="hybridMultilevel"/>
    <w:tmpl w:val="65CC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D6863"/>
    <w:multiLevelType w:val="multilevel"/>
    <w:tmpl w:val="BED48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2E1F6E"/>
    <w:multiLevelType w:val="hybridMultilevel"/>
    <w:tmpl w:val="A6126DB0"/>
    <w:lvl w:ilvl="0" w:tplc="DC7293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11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DD"/>
    <w:rsid w:val="00016693"/>
    <w:rsid w:val="000269B7"/>
    <w:rsid w:val="00045366"/>
    <w:rsid w:val="00050885"/>
    <w:rsid w:val="00065856"/>
    <w:rsid w:val="000949AC"/>
    <w:rsid w:val="001054A6"/>
    <w:rsid w:val="001076E0"/>
    <w:rsid w:val="00167596"/>
    <w:rsid w:val="001939D6"/>
    <w:rsid w:val="001F7B2A"/>
    <w:rsid w:val="002063E2"/>
    <w:rsid w:val="00215361"/>
    <w:rsid w:val="00223679"/>
    <w:rsid w:val="00291E3F"/>
    <w:rsid w:val="002A3FD0"/>
    <w:rsid w:val="002A40BE"/>
    <w:rsid w:val="00336EB9"/>
    <w:rsid w:val="00343001"/>
    <w:rsid w:val="00365744"/>
    <w:rsid w:val="00380BD3"/>
    <w:rsid w:val="00396C90"/>
    <w:rsid w:val="003E6F30"/>
    <w:rsid w:val="003F0DA6"/>
    <w:rsid w:val="00434C30"/>
    <w:rsid w:val="00436966"/>
    <w:rsid w:val="00462A0B"/>
    <w:rsid w:val="004D5B44"/>
    <w:rsid w:val="004E29AC"/>
    <w:rsid w:val="004E3046"/>
    <w:rsid w:val="005200F0"/>
    <w:rsid w:val="005219D3"/>
    <w:rsid w:val="005417EB"/>
    <w:rsid w:val="005531B7"/>
    <w:rsid w:val="005671F6"/>
    <w:rsid w:val="0057337C"/>
    <w:rsid w:val="005A477D"/>
    <w:rsid w:val="005D7738"/>
    <w:rsid w:val="005E410D"/>
    <w:rsid w:val="005E46C2"/>
    <w:rsid w:val="005F6479"/>
    <w:rsid w:val="00607C41"/>
    <w:rsid w:val="00652E44"/>
    <w:rsid w:val="006740F9"/>
    <w:rsid w:val="0069222D"/>
    <w:rsid w:val="006A3278"/>
    <w:rsid w:val="006B3BEB"/>
    <w:rsid w:val="006D7D40"/>
    <w:rsid w:val="00731DDF"/>
    <w:rsid w:val="0077427F"/>
    <w:rsid w:val="007C4119"/>
    <w:rsid w:val="007E5B09"/>
    <w:rsid w:val="00811814"/>
    <w:rsid w:val="0081687F"/>
    <w:rsid w:val="008345F2"/>
    <w:rsid w:val="008405A3"/>
    <w:rsid w:val="00842112"/>
    <w:rsid w:val="00855E47"/>
    <w:rsid w:val="008740A1"/>
    <w:rsid w:val="008A58F2"/>
    <w:rsid w:val="008E3235"/>
    <w:rsid w:val="008F32EB"/>
    <w:rsid w:val="0091238B"/>
    <w:rsid w:val="009A094C"/>
    <w:rsid w:val="009E0734"/>
    <w:rsid w:val="00A21B2D"/>
    <w:rsid w:val="00A41C73"/>
    <w:rsid w:val="00A46D38"/>
    <w:rsid w:val="00A61F20"/>
    <w:rsid w:val="00AD63A5"/>
    <w:rsid w:val="00AE666D"/>
    <w:rsid w:val="00B07A64"/>
    <w:rsid w:val="00B47846"/>
    <w:rsid w:val="00B523FF"/>
    <w:rsid w:val="00BC512E"/>
    <w:rsid w:val="00BF0848"/>
    <w:rsid w:val="00C03C23"/>
    <w:rsid w:val="00C1765C"/>
    <w:rsid w:val="00CB617E"/>
    <w:rsid w:val="00CD4DE9"/>
    <w:rsid w:val="00CF0983"/>
    <w:rsid w:val="00D03553"/>
    <w:rsid w:val="00D03C4C"/>
    <w:rsid w:val="00D54CDD"/>
    <w:rsid w:val="00D73C57"/>
    <w:rsid w:val="00D91D7F"/>
    <w:rsid w:val="00E01EB3"/>
    <w:rsid w:val="00E2536A"/>
    <w:rsid w:val="00E91BDE"/>
    <w:rsid w:val="00EA32BA"/>
    <w:rsid w:val="00F106AB"/>
    <w:rsid w:val="00F53FA1"/>
    <w:rsid w:val="00FA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599A8-F2F8-4B3F-927D-4DD24312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733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733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7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uiPriority w:val="99"/>
    <w:rsid w:val="00D73C57"/>
  </w:style>
  <w:style w:type="paragraph" w:styleId="a7">
    <w:name w:val="List Paragraph"/>
    <w:basedOn w:val="a"/>
    <w:uiPriority w:val="34"/>
    <w:qFormat/>
    <w:rsid w:val="001939D6"/>
    <w:pPr>
      <w:ind w:left="720"/>
      <w:contextualSpacing/>
    </w:pPr>
  </w:style>
  <w:style w:type="character" w:customStyle="1" w:styleId="fontstyle01">
    <w:name w:val="fontstyle01"/>
    <w:basedOn w:val="a0"/>
    <w:rsid w:val="005F64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343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477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658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415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tina.msu.ru/publications/article/153709863/" TargetMode="External"/><Relationship Id="rId18" Type="http://schemas.openxmlformats.org/officeDocument/2006/relationships/hyperlink" Target="https://istina.msu.ru/journals/94037/" TargetMode="External"/><Relationship Id="rId26" Type="http://schemas.openxmlformats.org/officeDocument/2006/relationships/hyperlink" Target="http://www.adb.org" TargetMode="External"/><Relationship Id="rId39" Type="http://schemas.openxmlformats.org/officeDocument/2006/relationships/hyperlink" Target="http://www.prosperity.com/" TargetMode="External"/><Relationship Id="rId21" Type="http://schemas.openxmlformats.org/officeDocument/2006/relationships/hyperlink" Target="http://www.knigafund.ru/books/114180" TargetMode="External"/><Relationship Id="rId34" Type="http://schemas.openxmlformats.org/officeDocument/2006/relationships/hyperlink" Target="http://www.ilo.org" TargetMode="External"/><Relationship Id="rId42" Type="http://schemas.openxmlformats.org/officeDocument/2006/relationships/hyperlink" Target="http://www.mckinsey.com" TargetMode="External"/><Relationship Id="rId47" Type="http://schemas.openxmlformats.org/officeDocument/2006/relationships/hyperlink" Target="http://unstats.un.org/unsd/snaama/selbasicFast.asp" TargetMode="External"/><Relationship Id="rId50" Type="http://schemas.openxmlformats.org/officeDocument/2006/relationships/hyperlink" Target="http://www.unctad.org" TargetMode="External"/><Relationship Id="rId55" Type="http://schemas.openxmlformats.org/officeDocument/2006/relationships/hyperlink" Target="http://www.unctad.org" TargetMode="External"/><Relationship Id="rId63" Type="http://schemas.openxmlformats.org/officeDocument/2006/relationships/hyperlink" Target="http://www.worldbank.org" TargetMode="External"/><Relationship Id="rId68" Type="http://schemas.openxmlformats.org/officeDocument/2006/relationships/hyperlink" Target="http://www.worldbank.org" TargetMode="External"/><Relationship Id="rId76" Type="http://schemas.openxmlformats.org/officeDocument/2006/relationships/footer" Target="footer3.xml"/><Relationship Id="rId7" Type="http://schemas.openxmlformats.org/officeDocument/2006/relationships/footer" Target="footer1.xml"/><Relationship Id="rId71" Type="http://schemas.openxmlformats.org/officeDocument/2006/relationships/hyperlink" Target="http://www.weforum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tina.msu.ru/workers/9280790/" TargetMode="External"/><Relationship Id="rId29" Type="http://schemas.openxmlformats.org/officeDocument/2006/relationships/hyperlink" Target="http://faostat.fao.org/" TargetMode="External"/><Relationship Id="rId11" Type="http://schemas.openxmlformats.org/officeDocument/2006/relationships/hyperlink" Target="https://istina.msu.ru/publications/article/86218882/" TargetMode="External"/><Relationship Id="rId24" Type="http://schemas.openxmlformats.org/officeDocument/2006/relationships/hyperlink" Target="http://www.mercosur.org" TargetMode="External"/><Relationship Id="rId32" Type="http://schemas.openxmlformats.org/officeDocument/2006/relationships/hyperlink" Target="http://www.failedstatesindex.org" TargetMode="External"/><Relationship Id="rId37" Type="http://schemas.openxmlformats.org/officeDocument/2006/relationships/hyperlink" Target="http://www.imf.org" TargetMode="External"/><Relationship Id="rId40" Type="http://schemas.openxmlformats.org/officeDocument/2006/relationships/hyperlink" Target="http://www.mckinsey.com" TargetMode="External"/><Relationship Id="rId45" Type="http://schemas.openxmlformats.org/officeDocument/2006/relationships/hyperlink" Target="http://comtrade.un.org/" TargetMode="External"/><Relationship Id="rId53" Type="http://schemas.openxmlformats.org/officeDocument/2006/relationships/hyperlink" Target="http://www.unctad.org" TargetMode="External"/><Relationship Id="rId58" Type="http://schemas.openxmlformats.org/officeDocument/2006/relationships/hyperlink" Target="http://www.undp.org" TargetMode="External"/><Relationship Id="rId66" Type="http://schemas.openxmlformats.org/officeDocument/2006/relationships/hyperlink" Target="http://www.worldbank.org" TargetMode="External"/><Relationship Id="rId74" Type="http://schemas.openxmlformats.org/officeDocument/2006/relationships/hyperlink" Target="http://stat.wto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tina.msu.ru/workers/388350/" TargetMode="External"/><Relationship Id="rId23" Type="http://schemas.openxmlformats.org/officeDocument/2006/relationships/hyperlink" Target="http://www.asean.org/" TargetMode="External"/><Relationship Id="rId28" Type="http://schemas.openxmlformats.org/officeDocument/2006/relationships/hyperlink" Target="http://www.dhl.com/gci" TargetMode="External"/><Relationship Id="rId36" Type="http://schemas.openxmlformats.org/officeDocument/2006/relationships/hyperlink" Target="http://www.imf.org/external/pubs/ft/reo/reorepts.aspx" TargetMode="External"/><Relationship Id="rId49" Type="http://schemas.openxmlformats.org/officeDocument/2006/relationships/hyperlink" Target="http://www.un.org" TargetMode="External"/><Relationship Id="rId57" Type="http://schemas.openxmlformats.org/officeDocument/2006/relationships/hyperlink" Target="http://www.undp.org" TargetMode="External"/><Relationship Id="rId61" Type="http://schemas.openxmlformats.org/officeDocument/2006/relationships/hyperlink" Target="http://www.unido.org/" TargetMode="External"/><Relationship Id="rId10" Type="http://schemas.openxmlformats.org/officeDocument/2006/relationships/hyperlink" Target="http://www.knigafund.ru/books/114180" TargetMode="External"/><Relationship Id="rId19" Type="http://schemas.openxmlformats.org/officeDocument/2006/relationships/hyperlink" Target="http://www.pwc.com/en_GX/gx/world-2050/assets/pwc-world-in-2050-report-january-2013.pdf" TargetMode="External"/><Relationship Id="rId31" Type="http://schemas.openxmlformats.org/officeDocument/2006/relationships/hyperlink" Target="http://www.freedomhouse.org" TargetMode="External"/><Relationship Id="rId44" Type="http://schemas.openxmlformats.org/officeDocument/2006/relationships/hyperlink" Target="http://www.oecd.org/statistics/" TargetMode="External"/><Relationship Id="rId52" Type="http://schemas.openxmlformats.org/officeDocument/2006/relationships/hyperlink" Target="http://www.unctad.org" TargetMode="External"/><Relationship Id="rId60" Type="http://schemas.openxmlformats.org/officeDocument/2006/relationships/hyperlink" Target="http://www.uis.unesco.org/Pages/default.aspx" TargetMode="External"/><Relationship Id="rId65" Type="http://schemas.openxmlformats.org/officeDocument/2006/relationships/hyperlink" Target="http://www.worldbank.org" TargetMode="External"/><Relationship Id="rId73" Type="http://schemas.openxmlformats.org/officeDocument/2006/relationships/hyperlink" Target="http://www.weforum.org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23498" TargetMode="External"/><Relationship Id="rId14" Type="http://schemas.openxmlformats.org/officeDocument/2006/relationships/hyperlink" Target="https://istina.msu.ru/journals/11540590/" TargetMode="External"/><Relationship Id="rId22" Type="http://schemas.openxmlformats.org/officeDocument/2006/relationships/hyperlink" Target="http://www.apecsec.org.sg" TargetMode="External"/><Relationship Id="rId27" Type="http://schemas.openxmlformats.org/officeDocument/2006/relationships/hyperlink" Target="http://www.afdb.org/" TargetMode="External"/><Relationship Id="rId30" Type="http://schemas.openxmlformats.org/officeDocument/2006/relationships/hyperlink" Target="http://www.fao.org/" TargetMode="External"/><Relationship Id="rId35" Type="http://schemas.openxmlformats.org/officeDocument/2006/relationships/hyperlink" Target="http://www.imf.org" TargetMode="External"/><Relationship Id="rId43" Type="http://schemas.openxmlformats.org/officeDocument/2006/relationships/hyperlink" Target="http://www.oecdbetterlifeindex.org/" TargetMode="External"/><Relationship Id="rId48" Type="http://schemas.openxmlformats.org/officeDocument/2006/relationships/hyperlink" Target="http://www.un.org" TargetMode="External"/><Relationship Id="rId56" Type="http://schemas.openxmlformats.org/officeDocument/2006/relationships/hyperlink" Target="http://www.unctad.org" TargetMode="External"/><Relationship Id="rId64" Type="http://schemas.openxmlformats.org/officeDocument/2006/relationships/hyperlink" Target="http://www.worldbank.org" TargetMode="External"/><Relationship Id="rId69" Type="http://schemas.openxmlformats.org/officeDocument/2006/relationships/hyperlink" Target="http://www.worldbank.org" TargetMode="External"/><Relationship Id="rId77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hyperlink" Target="http://www.unctad.org" TargetMode="External"/><Relationship Id="rId72" Type="http://schemas.openxmlformats.org/officeDocument/2006/relationships/hyperlink" Target="http://www.weforum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stina.msu.ru/journals/86218880/" TargetMode="External"/><Relationship Id="rId17" Type="http://schemas.openxmlformats.org/officeDocument/2006/relationships/hyperlink" Target="https://istina.msu.ru/publications/article/135574581/" TargetMode="External"/><Relationship Id="rId25" Type="http://schemas.openxmlformats.org/officeDocument/2006/relationships/hyperlink" Target="http://www.adb.org" TargetMode="External"/><Relationship Id="rId33" Type="http://schemas.openxmlformats.org/officeDocument/2006/relationships/hyperlink" Target="http://www.heritage.org/index/" TargetMode="External"/><Relationship Id="rId38" Type="http://schemas.openxmlformats.org/officeDocument/2006/relationships/hyperlink" Target="http://www.imf.org/external/pubs/ft/weo/2013/01/weodata/index.aspx" TargetMode="External"/><Relationship Id="rId46" Type="http://schemas.openxmlformats.org/officeDocument/2006/relationships/hyperlink" Target="http://data.un.org/" TargetMode="External"/><Relationship Id="rId59" Type="http://schemas.openxmlformats.org/officeDocument/2006/relationships/hyperlink" Target="http://www.unesco.org" TargetMode="External"/><Relationship Id="rId67" Type="http://schemas.openxmlformats.org/officeDocument/2006/relationships/hyperlink" Target="http://www.worldbank.org" TargetMode="External"/><Relationship Id="rId20" Type="http://schemas.openxmlformats.org/officeDocument/2006/relationships/hyperlink" Target="http://www.knigafund.ru/authors/23498" TargetMode="External"/><Relationship Id="rId41" Type="http://schemas.openxmlformats.org/officeDocument/2006/relationships/hyperlink" Target="http://www.mckinsey.com" TargetMode="External"/><Relationship Id="rId54" Type="http://schemas.openxmlformats.org/officeDocument/2006/relationships/hyperlink" Target="http://unctadstat.unctad.org" TargetMode="External"/><Relationship Id="rId62" Type="http://schemas.openxmlformats.org/officeDocument/2006/relationships/hyperlink" Target="http://data.worldbank.org/" TargetMode="External"/><Relationship Id="rId70" Type="http://schemas.openxmlformats.org/officeDocument/2006/relationships/hyperlink" Target="http://info.worldbank.org/governance/wgi/index.aspx" TargetMode="External"/><Relationship Id="rId75" Type="http://schemas.openxmlformats.org/officeDocument/2006/relationships/hyperlink" Target="mailto:v-isaev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7247</Words>
  <Characters>41309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IAAS</cp:lastModifiedBy>
  <cp:revision>2</cp:revision>
  <dcterms:created xsi:type="dcterms:W3CDTF">2022-09-19T14:11:00Z</dcterms:created>
  <dcterms:modified xsi:type="dcterms:W3CDTF">2022-09-19T14:11:00Z</dcterms:modified>
</cp:coreProperties>
</file>