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2C" w:rsidRPr="00E5745E" w:rsidRDefault="00D64C2C" w:rsidP="00D64C2C">
      <w:pPr>
        <w:spacing w:line="360" w:lineRule="auto"/>
        <w:rPr>
          <w:b/>
          <w:sz w:val="28"/>
        </w:rPr>
      </w:pPr>
      <w:r w:rsidRPr="00C62E74">
        <w:rPr>
          <w:rFonts w:cs="Times New Roman"/>
          <w:sz w:val="24"/>
          <w:szCs w:val="24"/>
        </w:rPr>
        <w:t xml:space="preserve">                   </w:t>
      </w:r>
    </w:p>
    <w:p w:rsidR="00D64C2C" w:rsidRPr="000D1769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 w:rsidRPr="000D1769">
        <w:rPr>
          <w:sz w:val="28"/>
        </w:rPr>
        <w:t xml:space="preserve"> Московский государственный университет имени М.В. Ломоносова</w:t>
      </w:r>
    </w:p>
    <w:p w:rsidR="00D64C2C" w:rsidRPr="000D1769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Институт  </w:t>
      </w:r>
      <w:r w:rsidRPr="000D1769">
        <w:rPr>
          <w:sz w:val="28"/>
        </w:rPr>
        <w:t xml:space="preserve"> стран Азии и Африки</w:t>
      </w:r>
    </w:p>
    <w:p w:rsidR="00D64C2C" w:rsidRPr="00431487" w:rsidRDefault="00D64C2C" w:rsidP="00D64C2C">
      <w:pPr>
        <w:spacing w:line="360" w:lineRule="auto"/>
        <w:rPr>
          <w:b/>
        </w:rPr>
      </w:pPr>
      <w:r w:rsidRPr="00431487">
        <w:rPr>
          <w:b/>
        </w:rPr>
        <w:t xml:space="preserve">                 </w:t>
      </w:r>
    </w:p>
    <w:p w:rsidR="00D64C2C" w:rsidRPr="00431487" w:rsidRDefault="00D64C2C" w:rsidP="00D64C2C">
      <w:pPr>
        <w:spacing w:line="360" w:lineRule="auto"/>
        <w:rPr>
          <w:b/>
        </w:rPr>
      </w:pPr>
    </w:p>
    <w:p w:rsidR="00D64C2C" w:rsidRPr="00431487" w:rsidRDefault="00D64C2C" w:rsidP="00D64C2C">
      <w:pPr>
        <w:spacing w:line="360" w:lineRule="auto"/>
        <w:rPr>
          <w:b/>
        </w:rPr>
      </w:pPr>
    </w:p>
    <w:p w:rsidR="00D64C2C" w:rsidRPr="00431487" w:rsidRDefault="00D64C2C" w:rsidP="00D64C2C">
      <w:pPr>
        <w:spacing w:line="360" w:lineRule="auto"/>
        <w:rPr>
          <w:b/>
        </w:rPr>
      </w:pPr>
    </w:p>
    <w:p w:rsidR="00D64C2C" w:rsidRPr="000D1769" w:rsidRDefault="00D64C2C" w:rsidP="00D64C2C">
      <w:pPr>
        <w:spacing w:line="360" w:lineRule="auto"/>
        <w:rPr>
          <w:sz w:val="28"/>
        </w:rPr>
      </w:pPr>
      <w:r w:rsidRPr="000D1769">
        <w:rPr>
          <w:sz w:val="28"/>
        </w:rPr>
        <w:t xml:space="preserve">                                                                                        УТВЕРЖДАЮ</w:t>
      </w:r>
    </w:p>
    <w:p w:rsidR="00D64C2C" w:rsidRPr="000D1769" w:rsidRDefault="00D64C2C" w:rsidP="00D64C2C">
      <w:pPr>
        <w:spacing w:line="360" w:lineRule="auto"/>
        <w:rPr>
          <w:sz w:val="28"/>
        </w:rPr>
      </w:pPr>
      <w:r w:rsidRPr="000D1769">
        <w:rPr>
          <w:sz w:val="28"/>
        </w:rPr>
        <w:t xml:space="preserve">                                                                                                           </w:t>
      </w:r>
    </w:p>
    <w:p w:rsidR="00D64C2C" w:rsidRPr="000D1769" w:rsidRDefault="00D64C2C" w:rsidP="00D64C2C">
      <w:pPr>
        <w:spacing w:line="360" w:lineRule="auto"/>
        <w:rPr>
          <w:sz w:val="28"/>
        </w:rPr>
      </w:pPr>
      <w:r w:rsidRPr="000D1769">
        <w:rPr>
          <w:sz w:val="28"/>
        </w:rPr>
        <w:t xml:space="preserve">                                                                                                           Директор</w:t>
      </w:r>
    </w:p>
    <w:p w:rsidR="00D64C2C" w:rsidRPr="000D1769" w:rsidRDefault="00D64C2C" w:rsidP="00D64C2C">
      <w:pPr>
        <w:spacing w:line="360" w:lineRule="auto"/>
        <w:rPr>
          <w:sz w:val="28"/>
        </w:rPr>
      </w:pPr>
      <w:r w:rsidRPr="000D1769">
        <w:rPr>
          <w:sz w:val="28"/>
        </w:rPr>
        <w:t xml:space="preserve">                                                                                                     ИСАА    МГУ</w:t>
      </w:r>
    </w:p>
    <w:p w:rsidR="00D64C2C" w:rsidRPr="000D1769" w:rsidRDefault="00D64C2C" w:rsidP="00D64C2C">
      <w:pPr>
        <w:spacing w:line="360" w:lineRule="auto"/>
        <w:rPr>
          <w:sz w:val="28"/>
        </w:rPr>
      </w:pPr>
      <w:r w:rsidRPr="000D1769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        </w:t>
      </w:r>
      <w:r w:rsidRPr="000D1769">
        <w:rPr>
          <w:sz w:val="28"/>
        </w:rPr>
        <w:t xml:space="preserve"> «___</w:t>
      </w:r>
      <w:r>
        <w:rPr>
          <w:sz w:val="28"/>
        </w:rPr>
        <w:t>___» ___________20    г.</w:t>
      </w:r>
    </w:p>
    <w:p w:rsidR="00D64C2C" w:rsidRPr="000D1769" w:rsidRDefault="00D64C2C" w:rsidP="00D64C2C">
      <w:pPr>
        <w:spacing w:line="360" w:lineRule="auto"/>
        <w:rPr>
          <w:b/>
          <w:sz w:val="28"/>
        </w:rPr>
      </w:pPr>
    </w:p>
    <w:p w:rsidR="00D64C2C" w:rsidRPr="000D1769" w:rsidRDefault="00D64C2C" w:rsidP="00D64C2C">
      <w:pPr>
        <w:spacing w:line="360" w:lineRule="auto"/>
        <w:rPr>
          <w:b/>
          <w:sz w:val="28"/>
        </w:rPr>
      </w:pPr>
    </w:p>
    <w:p w:rsidR="00D64C2C" w:rsidRPr="000D1769" w:rsidRDefault="00D64C2C" w:rsidP="00D64C2C">
      <w:pPr>
        <w:spacing w:line="360" w:lineRule="auto"/>
        <w:rPr>
          <w:b/>
          <w:sz w:val="28"/>
        </w:rPr>
      </w:pPr>
      <w:r w:rsidRPr="000D1769">
        <w:rPr>
          <w:b/>
          <w:sz w:val="28"/>
        </w:rPr>
        <w:t xml:space="preserve">                    Программа  учебной</w:t>
      </w:r>
      <w:r>
        <w:rPr>
          <w:b/>
          <w:sz w:val="28"/>
        </w:rPr>
        <w:t xml:space="preserve"> </w:t>
      </w:r>
      <w:r w:rsidRPr="000D1769">
        <w:rPr>
          <w:b/>
          <w:sz w:val="28"/>
        </w:rPr>
        <w:t xml:space="preserve"> дисциплины</w:t>
      </w:r>
    </w:p>
    <w:p w:rsidR="00D64C2C" w:rsidRPr="000D1769" w:rsidRDefault="00D64C2C" w:rsidP="00D64C2C">
      <w:pPr>
        <w:spacing w:line="360" w:lineRule="auto"/>
        <w:rPr>
          <w:b/>
          <w:sz w:val="28"/>
        </w:rPr>
      </w:pPr>
    </w:p>
    <w:p w:rsidR="00D64C2C" w:rsidRPr="006F4008" w:rsidRDefault="00D64C2C" w:rsidP="00D64C2C">
      <w:pPr>
        <w:spacing w:line="360" w:lineRule="auto"/>
        <w:rPr>
          <w:b/>
          <w:sz w:val="28"/>
        </w:rPr>
      </w:pPr>
      <w:r w:rsidRPr="006F4008">
        <w:rPr>
          <w:b/>
          <w:sz w:val="28"/>
        </w:rPr>
        <w:t xml:space="preserve">                      </w:t>
      </w:r>
      <w:r>
        <w:rPr>
          <w:b/>
          <w:sz w:val="28"/>
        </w:rPr>
        <w:t>Литература изучаемой страны</w:t>
      </w:r>
    </w:p>
    <w:p w:rsidR="00D64C2C" w:rsidRPr="00244996" w:rsidRDefault="00D64C2C" w:rsidP="00D64C2C">
      <w:pPr>
        <w:spacing w:line="360" w:lineRule="auto"/>
        <w:rPr>
          <w:b/>
          <w:sz w:val="28"/>
        </w:rPr>
      </w:pPr>
      <w:r w:rsidRPr="00244996">
        <w:rPr>
          <w:b/>
          <w:sz w:val="28"/>
        </w:rPr>
        <w:t xml:space="preserve">                       (</w:t>
      </w:r>
      <w:r>
        <w:rPr>
          <w:b/>
          <w:sz w:val="28"/>
        </w:rPr>
        <w:t>Литература</w:t>
      </w:r>
      <w:r w:rsidRPr="00244996">
        <w:rPr>
          <w:b/>
          <w:sz w:val="28"/>
        </w:rPr>
        <w:t xml:space="preserve"> </w:t>
      </w:r>
      <w:r>
        <w:rPr>
          <w:b/>
          <w:sz w:val="28"/>
        </w:rPr>
        <w:t>Японии</w:t>
      </w:r>
      <w:r w:rsidRPr="00244996">
        <w:rPr>
          <w:b/>
          <w:sz w:val="28"/>
        </w:rPr>
        <w:t>)</w:t>
      </w:r>
    </w:p>
    <w:p w:rsidR="00D64C2C" w:rsidRPr="00244996" w:rsidRDefault="00D64C2C" w:rsidP="00D64C2C">
      <w:pPr>
        <w:spacing w:line="360" w:lineRule="auto"/>
        <w:rPr>
          <w:b/>
          <w:sz w:val="28"/>
        </w:rPr>
      </w:pPr>
      <w:r w:rsidRPr="00244996">
        <w:rPr>
          <w:b/>
          <w:sz w:val="28"/>
        </w:rPr>
        <w:t xml:space="preserve">                        </w:t>
      </w:r>
      <w:r>
        <w:rPr>
          <w:b/>
          <w:sz w:val="28"/>
          <w:lang w:val="en-US"/>
        </w:rPr>
        <w:t>The</w:t>
      </w:r>
      <w:r w:rsidRPr="00244996">
        <w:rPr>
          <w:b/>
          <w:sz w:val="28"/>
        </w:rPr>
        <w:t xml:space="preserve"> </w:t>
      </w:r>
      <w:r>
        <w:rPr>
          <w:b/>
          <w:sz w:val="28"/>
          <w:lang w:val="en-US"/>
        </w:rPr>
        <w:t>Literature</w:t>
      </w:r>
      <w:r w:rsidRPr="00244996">
        <w:rPr>
          <w:b/>
          <w:sz w:val="28"/>
        </w:rPr>
        <w:t xml:space="preserve"> </w:t>
      </w:r>
      <w:r>
        <w:rPr>
          <w:b/>
          <w:sz w:val="28"/>
          <w:lang w:val="en-US"/>
        </w:rPr>
        <w:t>of</w:t>
      </w:r>
      <w:r w:rsidRPr="00244996">
        <w:rPr>
          <w:b/>
          <w:sz w:val="28"/>
        </w:rPr>
        <w:t xml:space="preserve"> </w:t>
      </w:r>
      <w:r>
        <w:rPr>
          <w:b/>
          <w:sz w:val="28"/>
          <w:lang w:val="en-US"/>
        </w:rPr>
        <w:t>Japan</w:t>
      </w:r>
    </w:p>
    <w:p w:rsidR="00D64C2C" w:rsidRPr="00244996" w:rsidRDefault="00D64C2C" w:rsidP="00D64C2C">
      <w:pPr>
        <w:spacing w:line="360" w:lineRule="auto"/>
        <w:rPr>
          <w:b/>
          <w:sz w:val="28"/>
        </w:rPr>
      </w:pPr>
    </w:p>
    <w:p w:rsidR="00D64C2C" w:rsidRPr="000D1769" w:rsidRDefault="00D64C2C" w:rsidP="00D64C2C">
      <w:pPr>
        <w:spacing w:line="360" w:lineRule="auto"/>
        <w:rPr>
          <w:sz w:val="28"/>
        </w:rPr>
      </w:pPr>
      <w:r w:rsidRPr="00244996">
        <w:rPr>
          <w:sz w:val="28"/>
        </w:rPr>
        <w:t xml:space="preserve">                            </w:t>
      </w:r>
      <w:r w:rsidRPr="000D1769">
        <w:rPr>
          <w:sz w:val="28"/>
        </w:rPr>
        <w:t>Направление подготовки</w:t>
      </w:r>
    </w:p>
    <w:p w:rsidR="00D64C2C" w:rsidRPr="000D1769" w:rsidRDefault="00D64C2C" w:rsidP="00D64C2C">
      <w:pPr>
        <w:spacing w:line="360" w:lineRule="auto"/>
        <w:rPr>
          <w:sz w:val="28"/>
        </w:rPr>
      </w:pPr>
      <w:r w:rsidRPr="000D1769">
        <w:rPr>
          <w:sz w:val="28"/>
        </w:rPr>
        <w:t xml:space="preserve">                     032100 – Востоковедение и африканистики</w:t>
      </w:r>
    </w:p>
    <w:p w:rsidR="00D64C2C" w:rsidRPr="000D1769" w:rsidRDefault="00D64C2C" w:rsidP="00D64C2C">
      <w:pPr>
        <w:spacing w:line="360" w:lineRule="auto"/>
        <w:ind w:firstLine="150"/>
        <w:rPr>
          <w:sz w:val="28"/>
        </w:rPr>
      </w:pPr>
      <w:r w:rsidRPr="000D1769">
        <w:rPr>
          <w:sz w:val="28"/>
        </w:rPr>
        <w:t xml:space="preserve">                          Профиль подготовки</w:t>
      </w:r>
    </w:p>
    <w:p w:rsidR="00D64C2C" w:rsidRPr="000D1769" w:rsidRDefault="00D64C2C" w:rsidP="00D64C2C">
      <w:pPr>
        <w:spacing w:line="360" w:lineRule="auto"/>
        <w:ind w:firstLine="150"/>
        <w:rPr>
          <w:sz w:val="28"/>
        </w:rPr>
      </w:pPr>
      <w:r w:rsidRPr="000D1769">
        <w:rPr>
          <w:sz w:val="28"/>
        </w:rPr>
        <w:t xml:space="preserve">                     Языки </w:t>
      </w:r>
      <w:r>
        <w:rPr>
          <w:sz w:val="28"/>
        </w:rPr>
        <w:t>и литературы</w:t>
      </w:r>
      <w:r w:rsidRPr="000D1769">
        <w:rPr>
          <w:sz w:val="28"/>
        </w:rPr>
        <w:t xml:space="preserve"> </w:t>
      </w:r>
      <w:r>
        <w:rPr>
          <w:sz w:val="28"/>
        </w:rPr>
        <w:t xml:space="preserve">стран Азии и </w:t>
      </w:r>
      <w:r w:rsidRPr="000D1769">
        <w:rPr>
          <w:sz w:val="28"/>
        </w:rPr>
        <w:t xml:space="preserve"> Африки</w:t>
      </w:r>
    </w:p>
    <w:p w:rsidR="00D64C2C" w:rsidRPr="000D1769" w:rsidRDefault="00D64C2C" w:rsidP="00D64C2C">
      <w:pPr>
        <w:spacing w:line="360" w:lineRule="auto"/>
        <w:ind w:firstLine="150"/>
        <w:rPr>
          <w:sz w:val="28"/>
        </w:rPr>
      </w:pPr>
    </w:p>
    <w:p w:rsidR="00D64C2C" w:rsidRPr="000D1769" w:rsidRDefault="00D64C2C" w:rsidP="00D64C2C">
      <w:pPr>
        <w:spacing w:line="360" w:lineRule="auto"/>
        <w:ind w:firstLine="150"/>
        <w:rPr>
          <w:sz w:val="28"/>
        </w:rPr>
      </w:pPr>
      <w:r w:rsidRPr="000D1769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Pr="000D1769">
        <w:rPr>
          <w:sz w:val="28"/>
        </w:rPr>
        <w:t xml:space="preserve"> Квалификация (степень) выпускника</w:t>
      </w:r>
    </w:p>
    <w:p w:rsidR="00D64C2C" w:rsidRPr="000D1769" w:rsidRDefault="00D64C2C" w:rsidP="00D64C2C">
      <w:pPr>
        <w:spacing w:line="360" w:lineRule="auto"/>
        <w:ind w:firstLine="150"/>
        <w:rPr>
          <w:sz w:val="28"/>
        </w:rPr>
      </w:pPr>
      <w:r w:rsidRPr="000D1769">
        <w:rPr>
          <w:sz w:val="28"/>
        </w:rPr>
        <w:t xml:space="preserve">         </w:t>
      </w:r>
      <w:r>
        <w:rPr>
          <w:sz w:val="28"/>
        </w:rPr>
        <w:t xml:space="preserve">                         </w:t>
      </w:r>
      <w:r w:rsidRPr="000D1769">
        <w:rPr>
          <w:sz w:val="28"/>
        </w:rPr>
        <w:t>Бакалавр</w:t>
      </w:r>
    </w:p>
    <w:p w:rsidR="00D64C2C" w:rsidRPr="00244996" w:rsidRDefault="00D64C2C" w:rsidP="00D64C2C">
      <w:pPr>
        <w:spacing w:line="360" w:lineRule="auto"/>
        <w:ind w:firstLine="150"/>
        <w:rPr>
          <w:sz w:val="28"/>
        </w:rPr>
      </w:pPr>
      <w:r>
        <w:rPr>
          <w:sz w:val="28"/>
        </w:rPr>
        <w:t xml:space="preserve">                               </w:t>
      </w:r>
      <w:r w:rsidRPr="000D1769">
        <w:rPr>
          <w:sz w:val="28"/>
        </w:rPr>
        <w:t xml:space="preserve">Форма обучения </w:t>
      </w:r>
    </w:p>
    <w:p w:rsidR="00D64C2C" w:rsidRDefault="00D64C2C" w:rsidP="00D64C2C">
      <w:pPr>
        <w:spacing w:line="360" w:lineRule="auto"/>
        <w:ind w:firstLine="150"/>
        <w:rPr>
          <w:sz w:val="28"/>
        </w:rPr>
      </w:pPr>
      <w:r w:rsidRPr="00244996">
        <w:rPr>
          <w:sz w:val="28"/>
        </w:rPr>
        <w:t xml:space="preserve">                               </w:t>
      </w:r>
      <w:r>
        <w:rPr>
          <w:sz w:val="28"/>
        </w:rPr>
        <w:t xml:space="preserve">   </w:t>
      </w:r>
      <w:r>
        <w:rPr>
          <w:rFonts w:eastAsiaTheme="minorEastAsia"/>
          <w:sz w:val="28"/>
          <w:lang w:eastAsia="ja-JP"/>
        </w:rPr>
        <w:t>Очная</w:t>
      </w:r>
      <w:r w:rsidRPr="000D1769">
        <w:rPr>
          <w:sz w:val="28"/>
        </w:rPr>
        <w:t xml:space="preserve"> </w:t>
      </w:r>
    </w:p>
    <w:p w:rsidR="00D64C2C" w:rsidRDefault="00D64C2C" w:rsidP="00D64C2C">
      <w:pPr>
        <w:spacing w:line="360" w:lineRule="auto"/>
        <w:ind w:firstLine="150"/>
        <w:rPr>
          <w:sz w:val="28"/>
        </w:rPr>
      </w:pPr>
    </w:p>
    <w:p w:rsidR="00D64C2C" w:rsidRPr="00244996" w:rsidRDefault="00D64C2C" w:rsidP="00D64C2C">
      <w:pPr>
        <w:spacing w:line="360" w:lineRule="auto"/>
        <w:ind w:firstLine="150"/>
        <w:rPr>
          <w:sz w:val="28"/>
        </w:rPr>
      </w:pPr>
      <w:r>
        <w:rPr>
          <w:sz w:val="28"/>
        </w:rPr>
        <w:t xml:space="preserve">                                 2011</w:t>
      </w:r>
    </w:p>
    <w:p w:rsidR="00D64C2C" w:rsidRPr="000D1769" w:rsidRDefault="00D64C2C" w:rsidP="00D64C2C">
      <w:pPr>
        <w:spacing w:line="360" w:lineRule="auto"/>
        <w:ind w:firstLine="150"/>
        <w:rPr>
          <w:sz w:val="28"/>
        </w:rPr>
      </w:pPr>
      <w:r w:rsidRPr="00244996">
        <w:rPr>
          <w:sz w:val="28"/>
        </w:rPr>
        <w:lastRenderedPageBreak/>
        <w:t xml:space="preserve">               </w:t>
      </w:r>
      <w:r w:rsidRPr="000D1769">
        <w:rPr>
          <w:sz w:val="28"/>
        </w:rPr>
        <w:t xml:space="preserve">                 </w:t>
      </w:r>
    </w:p>
    <w:p w:rsidR="00D64C2C" w:rsidRPr="006F4008" w:rsidRDefault="00D64C2C" w:rsidP="00D64C2C">
      <w:pPr>
        <w:spacing w:line="360" w:lineRule="auto"/>
        <w:ind w:firstLine="150"/>
        <w:rPr>
          <w:sz w:val="28"/>
        </w:rPr>
      </w:pPr>
      <w:r>
        <w:rPr>
          <w:sz w:val="28"/>
        </w:rPr>
        <w:t xml:space="preserve">          </w:t>
      </w: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                   </w:t>
      </w:r>
      <w:r w:rsidRPr="00E46A98">
        <w:rPr>
          <w:rFonts w:cs="Times New Roman"/>
          <w:sz w:val="28"/>
        </w:rPr>
        <w:t xml:space="preserve">         </w:t>
      </w:r>
    </w:p>
    <w:p w:rsidR="00D64C2C" w:rsidRPr="00D63E05" w:rsidRDefault="00D64C2C" w:rsidP="00D64C2C">
      <w:pPr>
        <w:pStyle w:val="Progtitle4"/>
      </w:pPr>
      <w:r>
        <w:t xml:space="preserve"> </w:t>
      </w:r>
    </w:p>
    <w:p w:rsidR="00D64C2C" w:rsidRPr="004C3532" w:rsidRDefault="00D64C2C" w:rsidP="00D64C2C">
      <w:pPr>
        <w:pStyle w:val="Progtitle4"/>
      </w:pPr>
      <w:r w:rsidRPr="004C3532">
        <w:t>1.Цели  курса</w:t>
      </w:r>
    </w:p>
    <w:p w:rsidR="00D64C2C" w:rsidRPr="00903396" w:rsidRDefault="00D64C2C" w:rsidP="00D64C2C">
      <w:pPr>
        <w:pStyle w:val="Progtitle4"/>
      </w:pPr>
    </w:p>
    <w:p w:rsidR="00D64C2C" w:rsidRPr="00DC4E8F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Курс предназначен для студентов, специализирующихся по филологии, и является дисциплиной блока  профессиональных дисциплин.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 w:rsidRPr="009013EB">
        <w:rPr>
          <w:rFonts w:cs="Times New Roman"/>
          <w:sz w:val="28"/>
        </w:rPr>
        <w:t>Цель дисциплин</w:t>
      </w:r>
      <w:r>
        <w:rPr>
          <w:rFonts w:cs="Times New Roman"/>
          <w:sz w:val="28"/>
        </w:rPr>
        <w:t>ы – познакомить студентов с историей и современным состоянием японской литературы, основными литературными  течениями  в историческом  дискурсе,  наиболее выдающимися произведениями японской литературы  в ее связях с культурными традициями  страны.</w:t>
      </w:r>
    </w:p>
    <w:p w:rsidR="00D64C2C" w:rsidRPr="00163837" w:rsidRDefault="00D64C2C" w:rsidP="00D64C2C">
      <w:pPr>
        <w:pStyle w:val="Progbase"/>
        <w:spacing w:line="360" w:lineRule="auto"/>
        <w:ind w:firstLine="0"/>
        <w:rPr>
          <w:rFonts w:cs="Times New Roman"/>
          <w:b/>
          <w:sz w:val="28"/>
        </w:rPr>
      </w:pPr>
      <w:r w:rsidRPr="00163837">
        <w:rPr>
          <w:rFonts w:cs="Times New Roman"/>
          <w:b/>
          <w:sz w:val="28"/>
        </w:rPr>
        <w:t xml:space="preserve">    2. Задачи курса</w:t>
      </w:r>
    </w:p>
    <w:p w:rsidR="00D64C2C" w:rsidRDefault="00D64C2C" w:rsidP="00D64C2C">
      <w:pPr>
        <w:spacing w:line="360" w:lineRule="auto"/>
        <w:rPr>
          <w:sz w:val="28"/>
        </w:rPr>
      </w:pPr>
      <w:r w:rsidRPr="003D4239">
        <w:rPr>
          <w:sz w:val="28"/>
        </w:rPr>
        <w:t xml:space="preserve"> </w:t>
      </w:r>
      <w:r>
        <w:rPr>
          <w:sz w:val="28"/>
        </w:rPr>
        <w:t xml:space="preserve">В </w:t>
      </w:r>
      <w:r w:rsidRPr="003D4239">
        <w:rPr>
          <w:sz w:val="28"/>
        </w:rPr>
        <w:t xml:space="preserve"> зада</w:t>
      </w:r>
      <w:r>
        <w:rPr>
          <w:sz w:val="28"/>
        </w:rPr>
        <w:t>чи курса</w:t>
      </w:r>
      <w:r w:rsidRPr="003D4239">
        <w:rPr>
          <w:sz w:val="28"/>
        </w:rPr>
        <w:t xml:space="preserve"> входит:</w:t>
      </w:r>
    </w:p>
    <w:p w:rsidR="00D64C2C" w:rsidRPr="003D4239" w:rsidRDefault="00D64C2C" w:rsidP="00D64C2C">
      <w:pPr>
        <w:spacing w:line="360" w:lineRule="auto"/>
        <w:rPr>
          <w:sz w:val="28"/>
        </w:rPr>
      </w:pPr>
      <w:r>
        <w:rPr>
          <w:sz w:val="28"/>
        </w:rPr>
        <w:t>- овладение обучаемым основных закономерностей развития  японской литературы;</w:t>
      </w:r>
    </w:p>
    <w:p w:rsidR="00D64C2C" w:rsidRPr="003D4239" w:rsidRDefault="00D64C2C" w:rsidP="00D64C2C">
      <w:pPr>
        <w:spacing w:line="360" w:lineRule="auto"/>
        <w:rPr>
          <w:sz w:val="28"/>
        </w:rPr>
      </w:pPr>
      <w:r>
        <w:rPr>
          <w:sz w:val="28"/>
        </w:rPr>
        <w:t>- развитие</w:t>
      </w:r>
      <w:r w:rsidRPr="003D4239">
        <w:rPr>
          <w:sz w:val="28"/>
        </w:rPr>
        <w:t xml:space="preserve"> в обучаемом навыки самостоятельной аналитической работы;</w:t>
      </w:r>
    </w:p>
    <w:p w:rsidR="00D64C2C" w:rsidRPr="003D4239" w:rsidRDefault="00D64C2C" w:rsidP="00D64C2C">
      <w:pPr>
        <w:spacing w:line="360" w:lineRule="auto"/>
        <w:rPr>
          <w:sz w:val="28"/>
        </w:rPr>
      </w:pPr>
      <w:r>
        <w:rPr>
          <w:sz w:val="28"/>
        </w:rPr>
        <w:t>- выработка</w:t>
      </w:r>
      <w:r w:rsidRPr="003D4239">
        <w:rPr>
          <w:sz w:val="28"/>
        </w:rPr>
        <w:t xml:space="preserve"> в нем умение работать с источниками, анализировать тексты</w:t>
      </w:r>
      <w:r>
        <w:rPr>
          <w:sz w:val="28"/>
        </w:rPr>
        <w:t xml:space="preserve"> различных периодов и жанров;</w:t>
      </w:r>
    </w:p>
    <w:p w:rsidR="00D64C2C" w:rsidRPr="003D4239" w:rsidRDefault="00D64C2C" w:rsidP="00D64C2C">
      <w:pPr>
        <w:spacing w:line="360" w:lineRule="auto"/>
        <w:rPr>
          <w:sz w:val="28"/>
        </w:rPr>
      </w:pPr>
      <w:r>
        <w:rPr>
          <w:sz w:val="28"/>
        </w:rPr>
        <w:t>- знакомство студен</w:t>
      </w:r>
      <w:r w:rsidRPr="003D4239">
        <w:rPr>
          <w:sz w:val="28"/>
        </w:rPr>
        <w:t>тов с новейшими течениями, тенденциями и концепциями и</w:t>
      </w:r>
      <w:r>
        <w:rPr>
          <w:sz w:val="28"/>
        </w:rPr>
        <w:t xml:space="preserve"> с крупными литераторами</w:t>
      </w:r>
      <w:r w:rsidRPr="003D4239">
        <w:rPr>
          <w:sz w:val="28"/>
        </w:rPr>
        <w:t xml:space="preserve"> в соответствующей области знания;</w:t>
      </w:r>
    </w:p>
    <w:p w:rsidR="00D64C2C" w:rsidRPr="003D4239" w:rsidRDefault="00D64C2C" w:rsidP="00D64C2C">
      <w:pPr>
        <w:spacing w:line="360" w:lineRule="auto"/>
        <w:rPr>
          <w:sz w:val="28"/>
        </w:rPr>
      </w:pPr>
      <w:r>
        <w:rPr>
          <w:sz w:val="28"/>
        </w:rPr>
        <w:t>- выработка</w:t>
      </w:r>
      <w:r w:rsidRPr="003D4239">
        <w:rPr>
          <w:sz w:val="28"/>
        </w:rPr>
        <w:t xml:space="preserve"> навык</w:t>
      </w:r>
      <w:r>
        <w:rPr>
          <w:sz w:val="28"/>
        </w:rPr>
        <w:t>ов</w:t>
      </w:r>
      <w:r w:rsidRPr="003D4239">
        <w:rPr>
          <w:sz w:val="28"/>
        </w:rPr>
        <w:t xml:space="preserve"> работы с литературой </w:t>
      </w:r>
      <w:r>
        <w:rPr>
          <w:sz w:val="28"/>
        </w:rPr>
        <w:t>и информационными базами данных.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Данный курс занимает </w:t>
      </w:r>
      <w:r>
        <w:rPr>
          <w:rFonts w:eastAsia="MS Mincho" w:cs="Times New Roman"/>
          <w:sz w:val="28"/>
          <w:lang w:eastAsia="ja-JP"/>
        </w:rPr>
        <w:t>значительное место в  профессиональной  подготовке выпускника наряду с другими    дисциплинами</w:t>
      </w:r>
      <w:r>
        <w:rPr>
          <w:rFonts w:cs="Times New Roman"/>
          <w:sz w:val="28"/>
        </w:rPr>
        <w:t xml:space="preserve"> .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                    </w:t>
      </w:r>
      <w:r w:rsidRPr="00163837">
        <w:rPr>
          <w:rFonts w:cs="Times New Roman"/>
          <w:b/>
          <w:sz w:val="28"/>
        </w:rPr>
        <w:t>3.  Результаты освоения дисциплины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Интегрированным результатом изучения курса должно стать приобретение студентами компетенций , некоторые из которых являются </w:t>
      </w: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>составной частью более общих компетенций .</w:t>
      </w: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 1</w:t>
      </w:r>
    </w:p>
    <w:p w:rsidR="00D64C2C" w:rsidRPr="00DC4E8F" w:rsidRDefault="00D64C2C" w:rsidP="00D64C2C">
      <w:pPr>
        <w:pStyle w:val="2"/>
        <w:keepLines/>
        <w:widowControl/>
        <w:overflowPunct/>
        <w:autoSpaceDE/>
        <w:autoSpaceDN/>
        <w:adjustRightInd/>
        <w:spacing w:before="360" w:after="240" w:line="360" w:lineRule="auto"/>
        <w:ind w:left="720"/>
        <w:jc w:val="both"/>
        <w:textAlignment w:val="auto"/>
        <w:rPr>
          <w:rFonts w:ascii="Times New Roman" w:hAnsi="Times New Roman"/>
        </w:rPr>
      </w:pPr>
      <w:r w:rsidRPr="00A25552">
        <w:rPr>
          <w:rFonts w:ascii="Times New Roman" w:hAnsi="Times New Roman"/>
        </w:rPr>
        <w:lastRenderedPageBreak/>
        <w:t>Компетенции обучающегося, формируемые в результате освоения дисциплины</w:t>
      </w:r>
    </w:p>
    <w:p w:rsidR="00D64C2C" w:rsidRPr="00DC4E8F" w:rsidRDefault="00D64C2C" w:rsidP="00D64C2C">
      <w:pPr>
        <w:spacing w:before="240" w:line="360" w:lineRule="auto"/>
        <w:rPr>
          <w:sz w:val="28"/>
        </w:rPr>
      </w:pPr>
      <w:r>
        <w:rPr>
          <w:sz w:val="28"/>
        </w:rPr>
        <w:t xml:space="preserve">      Студенты</w:t>
      </w:r>
      <w:r w:rsidRPr="00DC4E8F">
        <w:rPr>
          <w:sz w:val="28"/>
        </w:rPr>
        <w:t xml:space="preserve">, успешно освоившие </w:t>
      </w:r>
      <w:r>
        <w:rPr>
          <w:sz w:val="28"/>
        </w:rPr>
        <w:t>программу курса</w:t>
      </w:r>
      <w:r w:rsidRPr="00DC4E8F">
        <w:rPr>
          <w:sz w:val="28"/>
        </w:rPr>
        <w:t xml:space="preserve">, </w:t>
      </w:r>
      <w:r w:rsidRPr="00DC4E8F">
        <w:rPr>
          <w:b/>
          <w:bCs/>
          <w:sz w:val="28"/>
        </w:rPr>
        <w:t>должны уметь</w:t>
      </w:r>
      <w:r w:rsidRPr="00DC4E8F">
        <w:rPr>
          <w:sz w:val="28"/>
        </w:rPr>
        <w:t>:</w:t>
      </w:r>
    </w:p>
    <w:p w:rsidR="00D64C2C" w:rsidRDefault="00D64C2C" w:rsidP="00D64C2C">
      <w:pPr>
        <w:pStyle w:val="a4"/>
        <w:spacing w:before="0" w:beforeAutospacing="0" w:after="0" w:afterAutospacing="0" w:line="360" w:lineRule="auto"/>
        <w:ind w:left="720"/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>п</w:t>
      </w:r>
      <w:r w:rsidRPr="00EF1DEA">
        <w:rPr>
          <w:rFonts w:ascii="Times New Roman CYR" w:hAnsi="Times New Roman CYR" w:cs="Arial"/>
          <w:sz w:val="28"/>
          <w:szCs w:val="28"/>
        </w:rPr>
        <w:t xml:space="preserve">рименять научный подход к анализу </w:t>
      </w:r>
      <w:r>
        <w:rPr>
          <w:rFonts w:ascii="Times New Roman CYR" w:hAnsi="Times New Roman CYR" w:cs="Arial"/>
          <w:sz w:val="28"/>
          <w:szCs w:val="28"/>
        </w:rPr>
        <w:t>явлений языка</w:t>
      </w:r>
      <w:r w:rsidRPr="00EF1DEA">
        <w:rPr>
          <w:rFonts w:ascii="Times New Roman CYR" w:hAnsi="Times New Roman CYR" w:cs="Arial"/>
          <w:sz w:val="28"/>
          <w:szCs w:val="28"/>
        </w:rPr>
        <w:t xml:space="preserve">, </w:t>
      </w:r>
      <w:r>
        <w:rPr>
          <w:rFonts w:ascii="Times New Roman CYR" w:hAnsi="Times New Roman CYR" w:cs="Arial"/>
          <w:sz w:val="28"/>
          <w:szCs w:val="28"/>
        </w:rPr>
        <w:t>литературы и культуры изучаемого региона</w:t>
      </w:r>
      <w:r w:rsidRPr="00EF1DEA">
        <w:rPr>
          <w:rFonts w:ascii="Times New Roman CYR" w:hAnsi="Times New Roman CYR" w:cs="Arial"/>
          <w:sz w:val="28"/>
          <w:szCs w:val="28"/>
        </w:rPr>
        <w:t>;</w:t>
      </w:r>
    </w:p>
    <w:p w:rsidR="00D64C2C" w:rsidRDefault="00D64C2C" w:rsidP="00D64C2C">
      <w:pPr>
        <w:pStyle w:val="a4"/>
        <w:spacing w:before="0" w:beforeAutospacing="0" w:after="0" w:afterAutospacing="0" w:line="360" w:lineRule="auto"/>
        <w:ind w:left="720"/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>формировать научно-обоснованные гипотезы и концепции относительно фактов и явлений области специализации</w:t>
      </w:r>
    </w:p>
    <w:p w:rsidR="00D64C2C" w:rsidRDefault="00D64C2C" w:rsidP="00D64C2C">
      <w:pPr>
        <w:pStyle w:val="a4"/>
        <w:spacing w:before="0" w:beforeAutospacing="0" w:after="0" w:afterAutospacing="0" w:line="360" w:lineRule="auto"/>
        <w:ind w:left="720"/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>описывать явления изучаемой темы в историческом аспекте;</w:t>
      </w:r>
    </w:p>
    <w:p w:rsidR="00D64C2C" w:rsidRPr="00231FDA" w:rsidRDefault="00D64C2C" w:rsidP="00D64C2C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использовать полученные знания в своей практической и </w:t>
      </w:r>
      <w:r w:rsidRPr="00231FDA">
        <w:rPr>
          <w:sz w:val="28"/>
          <w:szCs w:val="28"/>
        </w:rPr>
        <w:t>исследовательской работе;</w:t>
      </w:r>
    </w:p>
    <w:p w:rsidR="00D64C2C" w:rsidRPr="00DC4E8F" w:rsidRDefault="00D64C2C" w:rsidP="00D64C2C">
      <w:pPr>
        <w:widowControl/>
        <w:overflowPunct/>
        <w:autoSpaceDE/>
        <w:autoSpaceDN/>
        <w:adjustRightInd/>
        <w:spacing w:line="360" w:lineRule="auto"/>
        <w:ind w:left="709" w:firstLine="0"/>
        <w:jc w:val="both"/>
        <w:textAlignment w:val="auto"/>
        <w:rPr>
          <w:sz w:val="28"/>
        </w:rPr>
      </w:pPr>
      <w:r w:rsidRPr="00DC4E8F">
        <w:rPr>
          <w:sz w:val="28"/>
        </w:rPr>
        <w:t>осуществлять эффективный поиск информации;</w:t>
      </w:r>
    </w:p>
    <w:p w:rsidR="00D64C2C" w:rsidRPr="00DC4E8F" w:rsidRDefault="00D64C2C" w:rsidP="00D64C2C">
      <w:pPr>
        <w:widowControl/>
        <w:overflowPunct/>
        <w:autoSpaceDE/>
        <w:autoSpaceDN/>
        <w:adjustRightInd/>
        <w:spacing w:line="360" w:lineRule="auto"/>
        <w:ind w:left="709" w:firstLine="0"/>
        <w:jc w:val="both"/>
        <w:textAlignment w:val="auto"/>
        <w:rPr>
          <w:b/>
          <w:bCs/>
          <w:sz w:val="28"/>
        </w:rPr>
      </w:pPr>
      <w:r w:rsidRPr="00DC4E8F">
        <w:rPr>
          <w:sz w:val="28"/>
        </w:rPr>
        <w:t>работать с источниками на восточном и западных языках;</w:t>
      </w:r>
    </w:p>
    <w:p w:rsidR="00D64C2C" w:rsidRPr="00DC4E8F" w:rsidRDefault="00D64C2C" w:rsidP="00D64C2C">
      <w:pPr>
        <w:widowControl/>
        <w:overflowPunct/>
        <w:autoSpaceDE/>
        <w:autoSpaceDN/>
        <w:adjustRightInd/>
        <w:spacing w:line="360" w:lineRule="auto"/>
        <w:ind w:left="709" w:firstLine="0"/>
        <w:jc w:val="both"/>
        <w:textAlignment w:val="auto"/>
        <w:rPr>
          <w:b/>
          <w:bCs/>
          <w:sz w:val="28"/>
        </w:rPr>
      </w:pPr>
      <w:r w:rsidRPr="00DC4E8F">
        <w:rPr>
          <w:sz w:val="28"/>
        </w:rPr>
        <w:t>подготовить доклад и написать статью или исследование на восточном и западных языках;</w:t>
      </w:r>
    </w:p>
    <w:p w:rsidR="00D64C2C" w:rsidRPr="00DC4E8F" w:rsidRDefault="00D64C2C" w:rsidP="00D64C2C">
      <w:pPr>
        <w:widowControl/>
        <w:overflowPunct/>
        <w:autoSpaceDE/>
        <w:autoSpaceDN/>
        <w:adjustRightInd/>
        <w:spacing w:line="360" w:lineRule="auto"/>
        <w:ind w:left="709" w:firstLine="0"/>
        <w:jc w:val="both"/>
        <w:textAlignment w:val="auto"/>
        <w:rPr>
          <w:sz w:val="28"/>
        </w:rPr>
      </w:pPr>
      <w:r w:rsidRPr="00DC4E8F">
        <w:rPr>
          <w:sz w:val="28"/>
        </w:rPr>
        <w:t>применять полученную информацию в своей исследовательской работе;</w:t>
      </w:r>
    </w:p>
    <w:p w:rsidR="00D64C2C" w:rsidRPr="00DC4E8F" w:rsidRDefault="00D64C2C" w:rsidP="00D64C2C">
      <w:pPr>
        <w:widowControl/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vanish/>
          <w:sz w:val="28"/>
        </w:rPr>
      </w:pPr>
      <w:r w:rsidRPr="00DC4E8F">
        <w:rPr>
          <w:sz w:val="28"/>
        </w:rPr>
        <w:t xml:space="preserve">применять приобретенные </w:t>
      </w:r>
      <w:r>
        <w:rPr>
          <w:sz w:val="28"/>
        </w:rPr>
        <w:t xml:space="preserve">теоретические знания в процессе </w:t>
      </w:r>
    </w:p>
    <w:p w:rsidR="00D64C2C" w:rsidRPr="00DC4E8F" w:rsidRDefault="00D64C2C" w:rsidP="00D64C2C">
      <w:pPr>
        <w:tabs>
          <w:tab w:val="left" w:pos="1525"/>
        </w:tabs>
        <w:spacing w:line="360" w:lineRule="auto"/>
        <w:ind w:left="709"/>
        <w:rPr>
          <w:sz w:val="28"/>
        </w:rPr>
      </w:pPr>
      <w:r w:rsidRPr="00DC4E8F">
        <w:rPr>
          <w:sz w:val="28"/>
        </w:rPr>
        <w:t>межкультурной коммуникации.</w:t>
      </w:r>
    </w:p>
    <w:p w:rsidR="00D64C2C" w:rsidRPr="00DC4E8F" w:rsidRDefault="00D64C2C" w:rsidP="00D64C2C">
      <w:pPr>
        <w:pStyle w:val="a4"/>
        <w:spacing w:before="240" w:beforeAutospacing="0" w:after="0" w:afterAutospacing="0" w:line="360" w:lineRule="auto"/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bCs/>
          <w:sz w:val="28"/>
          <w:szCs w:val="28"/>
        </w:rPr>
        <w:t xml:space="preserve">                 Студе</w:t>
      </w:r>
      <w:r w:rsidRPr="00DC4E8F">
        <w:rPr>
          <w:rFonts w:ascii="Times New Roman CYR" w:hAnsi="Times New Roman CYR" w:cs="Arial"/>
          <w:bCs/>
          <w:sz w:val="28"/>
          <w:szCs w:val="28"/>
        </w:rPr>
        <w:t xml:space="preserve">нты </w:t>
      </w:r>
      <w:r w:rsidRPr="00DC4E8F">
        <w:rPr>
          <w:rFonts w:ascii="Times New Roman CYR" w:hAnsi="Times New Roman CYR" w:cs="Arial"/>
          <w:b/>
          <w:sz w:val="28"/>
          <w:szCs w:val="28"/>
        </w:rPr>
        <w:t>должны</w:t>
      </w:r>
      <w:r w:rsidRPr="00DC4E8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C4E8F">
        <w:rPr>
          <w:rFonts w:ascii="TimesNewRomanPSMT" w:hAnsi="TimesNewRomanPSMT" w:cs="TimesNewRomanPSMT"/>
          <w:b/>
          <w:bCs/>
          <w:sz w:val="28"/>
          <w:szCs w:val="28"/>
        </w:rPr>
        <w:t>знать</w:t>
      </w:r>
      <w:r w:rsidRPr="00DC4E8F">
        <w:rPr>
          <w:rFonts w:ascii="Times New Roman CYR" w:hAnsi="Times New Roman CYR" w:cs="Arial"/>
          <w:bCs/>
          <w:sz w:val="28"/>
          <w:szCs w:val="28"/>
        </w:rPr>
        <w:t>:</w:t>
      </w:r>
    </w:p>
    <w:p w:rsidR="00D64C2C" w:rsidRPr="007A3D64" w:rsidRDefault="00D64C2C" w:rsidP="00D64C2C">
      <w:pPr>
        <w:widowControl/>
        <w:overflowPunct/>
        <w:spacing w:line="360" w:lineRule="auto"/>
        <w:ind w:left="426" w:firstLine="0"/>
        <w:jc w:val="both"/>
        <w:textAlignment w:val="auto"/>
        <w:rPr>
          <w:sz w:val="28"/>
        </w:rPr>
      </w:pPr>
      <w:r>
        <w:rPr>
          <w:rFonts w:ascii="TimesNewRomanPSMT" w:hAnsi="TimesNewRomanPSMT" w:cs="TimesNewRomanPSMT"/>
        </w:rPr>
        <w:t xml:space="preserve"> </w:t>
      </w:r>
      <w:r w:rsidRPr="007A3D64">
        <w:rPr>
          <w:sz w:val="28"/>
        </w:rPr>
        <w:t>основные вехи истории</w:t>
      </w:r>
      <w:r>
        <w:rPr>
          <w:sz w:val="28"/>
        </w:rPr>
        <w:t xml:space="preserve"> лимтературного процесса в Японии</w:t>
      </w:r>
      <w:r w:rsidRPr="007A3D64">
        <w:rPr>
          <w:sz w:val="28"/>
        </w:rPr>
        <w:t>;</w:t>
      </w:r>
    </w:p>
    <w:p w:rsidR="00D64C2C" w:rsidRPr="007A3D64" w:rsidRDefault="00D64C2C" w:rsidP="00D64C2C">
      <w:pPr>
        <w:widowControl/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sz w:val="28"/>
        </w:rPr>
      </w:pPr>
      <w:r>
        <w:rPr>
          <w:sz w:val="28"/>
        </w:rPr>
        <w:t xml:space="preserve">     </w:t>
      </w:r>
      <w:r w:rsidRPr="007A3D64">
        <w:rPr>
          <w:sz w:val="28"/>
        </w:rPr>
        <w:t xml:space="preserve"> соотношение общих подходов и концептуально-терминол</w:t>
      </w:r>
      <w:r>
        <w:rPr>
          <w:sz w:val="28"/>
        </w:rPr>
        <w:t>огических систем в литературоведческом</w:t>
      </w:r>
      <w:r w:rsidRPr="007A3D64">
        <w:rPr>
          <w:sz w:val="28"/>
        </w:rPr>
        <w:t xml:space="preserve"> исследовании;</w:t>
      </w:r>
    </w:p>
    <w:p w:rsidR="00D64C2C" w:rsidRPr="007A3D64" w:rsidRDefault="00D64C2C" w:rsidP="00D64C2C">
      <w:pPr>
        <w:widowControl/>
        <w:overflowPunct/>
        <w:spacing w:line="360" w:lineRule="auto"/>
        <w:ind w:firstLine="0"/>
        <w:jc w:val="both"/>
        <w:textAlignment w:val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     </w:t>
      </w:r>
      <w:r w:rsidRPr="007A3D64">
        <w:rPr>
          <w:rFonts w:ascii="TimesNewRomanPSMT" w:hAnsi="TimesNewRomanPSMT" w:cs="TimesNewRomanPSMT"/>
          <w:sz w:val="28"/>
        </w:rPr>
        <w:t xml:space="preserve"> актуаль</w:t>
      </w:r>
      <w:r>
        <w:rPr>
          <w:rFonts w:ascii="TimesNewRomanPSMT" w:hAnsi="TimesNewRomanPSMT" w:cs="TimesNewRomanPSMT"/>
          <w:sz w:val="28"/>
        </w:rPr>
        <w:t>ные проблемы японской литературы</w:t>
      </w:r>
      <w:r w:rsidRPr="007A3D64">
        <w:rPr>
          <w:rFonts w:ascii="TimesNewRomanPSMT" w:hAnsi="TimesNewRomanPSMT" w:cs="TimesNewRomanPSMT"/>
          <w:sz w:val="28"/>
        </w:rPr>
        <w:t>;</w:t>
      </w:r>
    </w:p>
    <w:p w:rsidR="00D64C2C" w:rsidRPr="007A3D64" w:rsidRDefault="00D64C2C" w:rsidP="00D64C2C">
      <w:pPr>
        <w:widowControl/>
        <w:overflowPunct/>
        <w:spacing w:line="360" w:lineRule="auto"/>
        <w:ind w:left="426" w:firstLine="0"/>
        <w:jc w:val="both"/>
        <w:textAlignment w:val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 xml:space="preserve"> методологию литатуроведческого</w:t>
      </w:r>
      <w:r w:rsidRPr="007A3D64">
        <w:rPr>
          <w:rFonts w:ascii="TimesNewRomanPSMT" w:hAnsi="TimesNewRomanPSMT" w:cs="TimesNewRomanPSMT"/>
          <w:sz w:val="28"/>
        </w:rPr>
        <w:t xml:space="preserve"> исследования; </w:t>
      </w:r>
    </w:p>
    <w:p w:rsidR="00D64C2C" w:rsidRPr="007A3D64" w:rsidRDefault="00D64C2C" w:rsidP="00D64C2C">
      <w:pPr>
        <w:widowControl/>
        <w:overflowPunct/>
        <w:spacing w:line="360" w:lineRule="auto"/>
        <w:ind w:firstLine="0"/>
        <w:jc w:val="both"/>
        <w:textAlignment w:val="auto"/>
        <w:rPr>
          <w:rFonts w:ascii="Times New Roman CYR" w:hAnsi="Times New Roman CYR"/>
          <w:sz w:val="28"/>
        </w:rPr>
      </w:pPr>
      <w:r>
        <w:rPr>
          <w:rFonts w:ascii="TimesNewRomanPSMT" w:hAnsi="TimesNewRomanPSMT" w:cs="TimesNewRomanPSMT"/>
          <w:sz w:val="28"/>
        </w:rPr>
        <w:t xml:space="preserve">      место </w:t>
      </w:r>
      <w:r w:rsidRPr="007A3D64">
        <w:rPr>
          <w:rFonts w:ascii="TimesNewRomanPSMT" w:hAnsi="TimesNewRomanPSMT" w:cs="TimesNewRomanPSMT"/>
          <w:sz w:val="28"/>
        </w:rPr>
        <w:t xml:space="preserve"> знания </w:t>
      </w:r>
      <w:r>
        <w:rPr>
          <w:rFonts w:ascii="TimesNewRomanPSMT" w:hAnsi="TimesNewRomanPSMT" w:cs="TimesNewRomanPSMT"/>
          <w:sz w:val="28"/>
        </w:rPr>
        <w:t xml:space="preserve">литературы страны </w:t>
      </w:r>
      <w:r w:rsidRPr="007A3D64">
        <w:rPr>
          <w:rFonts w:ascii="TimesNewRomanPSMT" w:hAnsi="TimesNewRomanPSMT" w:cs="TimesNewRomanPSMT"/>
          <w:sz w:val="28"/>
        </w:rPr>
        <w:t>в системе гуманитарных дисциплин и перспективы междисциплинарных исследований.</w:t>
      </w:r>
    </w:p>
    <w:p w:rsidR="00D64C2C" w:rsidRPr="007A3D64" w:rsidRDefault="00D64C2C" w:rsidP="00D64C2C">
      <w:pPr>
        <w:spacing w:before="240"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Студенты</w:t>
      </w:r>
      <w:r w:rsidRPr="007A3D64">
        <w:rPr>
          <w:rFonts w:ascii="Times New Roman CYR" w:hAnsi="Times New Roman CYR"/>
          <w:sz w:val="28"/>
        </w:rPr>
        <w:t xml:space="preserve"> </w:t>
      </w:r>
      <w:r w:rsidRPr="007A3D64">
        <w:rPr>
          <w:rFonts w:ascii="Times New Roman CYR" w:hAnsi="Times New Roman CYR"/>
          <w:b/>
          <w:bCs/>
          <w:sz w:val="28"/>
        </w:rPr>
        <w:t>должны владеть</w:t>
      </w:r>
      <w:r w:rsidRPr="007A3D64">
        <w:rPr>
          <w:rFonts w:ascii="Times New Roman CYR" w:hAnsi="Times New Roman CYR"/>
          <w:sz w:val="28"/>
        </w:rPr>
        <w:t>:</w:t>
      </w:r>
    </w:p>
    <w:p w:rsidR="00D64C2C" w:rsidRDefault="00D64C2C" w:rsidP="00D64C2C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left="786"/>
        <w:jc w:val="both"/>
        <w:rPr>
          <w:rFonts w:ascii="Times New Roman CYR" w:hAnsi="Times New Roman CYR" w:cs="Arial"/>
          <w:sz w:val="28"/>
          <w:szCs w:val="28"/>
        </w:rPr>
      </w:pPr>
      <w:r w:rsidRPr="007A3D64">
        <w:rPr>
          <w:rFonts w:ascii="Times New Roman CYR" w:hAnsi="Times New Roman CYR" w:cs="Arial"/>
          <w:sz w:val="28"/>
          <w:szCs w:val="28"/>
        </w:rPr>
        <w:t xml:space="preserve"> современным</w:t>
      </w:r>
      <w:r w:rsidRPr="006A481B">
        <w:rPr>
          <w:rFonts w:ascii="Times New Roman CYR" w:hAnsi="Times New Roman CYR" w:cs="Arial"/>
          <w:sz w:val="28"/>
          <w:szCs w:val="28"/>
        </w:rPr>
        <w:t xml:space="preserve">и экспериментальными и теоретическими методами </w:t>
      </w:r>
    </w:p>
    <w:p w:rsidR="00D64C2C" w:rsidRDefault="00D64C2C" w:rsidP="00D64C2C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left="786"/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                                                                                                                     2</w:t>
      </w:r>
    </w:p>
    <w:p w:rsidR="00D64C2C" w:rsidRPr="006A481B" w:rsidRDefault="00D64C2C" w:rsidP="00D64C2C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left="786"/>
        <w:jc w:val="both"/>
        <w:rPr>
          <w:rFonts w:ascii="TimesNewRomanPSMT" w:hAnsi="TimesNewRomanPSMT" w:cs="TimesNewRomanPSMT"/>
          <w:sz w:val="28"/>
          <w:szCs w:val="28"/>
        </w:rPr>
      </w:pPr>
      <w:r w:rsidRPr="006A481B">
        <w:rPr>
          <w:rFonts w:ascii="Times New Roman CYR" w:hAnsi="Times New Roman CYR" w:cs="Arial"/>
          <w:sz w:val="28"/>
          <w:szCs w:val="28"/>
        </w:rPr>
        <w:lastRenderedPageBreak/>
        <w:t xml:space="preserve">исследований; </w:t>
      </w:r>
    </w:p>
    <w:p w:rsidR="00D64C2C" w:rsidRPr="00A81022" w:rsidRDefault="00D64C2C" w:rsidP="00D64C2C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left="78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 навыками библиографической и редакторской работы; </w:t>
      </w:r>
    </w:p>
    <w:p w:rsidR="00D64C2C" w:rsidRDefault="00D64C2C" w:rsidP="00D64C2C">
      <w:pPr>
        <w:pStyle w:val="a4"/>
        <w:autoSpaceDE w:val="0"/>
        <w:autoSpaceDN w:val="0"/>
        <w:adjustRightInd w:val="0"/>
        <w:spacing w:before="0" w:beforeAutospacing="0" w:after="0" w:afterAutospacing="0" w:line="360" w:lineRule="auto"/>
        <w:ind w:left="78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 методикой</w:t>
      </w:r>
      <w:r>
        <w:rPr>
          <w:rFonts w:ascii="Times New Roman CYR" w:hAnsi="Times New Roman CYR" w:cs="Arial"/>
          <w:sz w:val="28"/>
          <w:szCs w:val="28"/>
        </w:rPr>
        <w:tab/>
        <w:t>преподавания дисциплин специализации в рамках системы востоковедной подготовки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D64C2C" w:rsidRPr="00DC4E8F" w:rsidRDefault="00D64C2C" w:rsidP="00D64C2C">
      <w:pPr>
        <w:spacing w:before="240" w:line="360" w:lineRule="auto"/>
        <w:rPr>
          <w:sz w:val="28"/>
        </w:rPr>
      </w:pPr>
      <w:r w:rsidRPr="00DC4E8F">
        <w:rPr>
          <w:sz w:val="28"/>
        </w:rPr>
        <w:t xml:space="preserve">Данная дисциплина способствует формированию следующих компетенций: </w:t>
      </w:r>
    </w:p>
    <w:p w:rsidR="00D64C2C" w:rsidRPr="00DC4E8F" w:rsidRDefault="00D64C2C" w:rsidP="00D64C2C">
      <w:pPr>
        <w:pStyle w:val="3"/>
        <w:spacing w:line="360" w:lineRule="auto"/>
        <w:rPr>
          <w:sz w:val="28"/>
          <w:szCs w:val="28"/>
        </w:rPr>
      </w:pPr>
      <w:r w:rsidRPr="00DC4E8F">
        <w:rPr>
          <w:iCs/>
          <w:sz w:val="28"/>
          <w:szCs w:val="28"/>
        </w:rPr>
        <w:t>а)</w:t>
      </w:r>
      <w:r w:rsidRPr="00DC4E8F">
        <w:rPr>
          <w:sz w:val="28"/>
          <w:szCs w:val="28"/>
        </w:rPr>
        <w:t xml:space="preserve"> общекультурные (ОК):</w:t>
      </w:r>
    </w:p>
    <w:p w:rsidR="00D64C2C" w:rsidRPr="00DC4E8F" w:rsidRDefault="00D64C2C" w:rsidP="00D64C2C">
      <w:pPr>
        <w:widowControl/>
        <w:overflowPunct/>
        <w:spacing w:line="360" w:lineRule="auto"/>
        <w:ind w:left="568"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демонстрировать фундаменталь</w:t>
      </w:r>
      <w:r>
        <w:rPr>
          <w:sz w:val="28"/>
        </w:rPr>
        <w:t xml:space="preserve">ные знания разделов программы </w:t>
      </w:r>
      <w:r w:rsidRPr="00DC4E8F">
        <w:rPr>
          <w:sz w:val="28"/>
        </w:rPr>
        <w:t xml:space="preserve">; </w:t>
      </w:r>
    </w:p>
    <w:p w:rsidR="00D64C2C" w:rsidRPr="00DC4E8F" w:rsidRDefault="00D64C2C" w:rsidP="00D64C2C">
      <w:pPr>
        <w:widowControl/>
        <w:overflowPunct/>
        <w:spacing w:line="360" w:lineRule="auto"/>
        <w:ind w:left="568" w:firstLine="0"/>
        <w:jc w:val="both"/>
        <w:textAlignment w:val="auto"/>
        <w:rPr>
          <w:sz w:val="28"/>
        </w:rPr>
      </w:pPr>
      <w:r w:rsidRPr="00DC4E8F">
        <w:rPr>
          <w:sz w:val="28"/>
        </w:rPr>
        <w:t xml:space="preserve">способность использовать углубленные теоретические и практические знания в области </w:t>
      </w:r>
      <w:r>
        <w:rPr>
          <w:sz w:val="28"/>
        </w:rPr>
        <w:t>лингвистики;</w:t>
      </w:r>
    </w:p>
    <w:p w:rsidR="00D64C2C" w:rsidRPr="00DC4E8F" w:rsidRDefault="00D64C2C" w:rsidP="00D64C2C">
      <w:pPr>
        <w:widowControl/>
        <w:overflowPunct/>
        <w:spacing w:line="360" w:lineRule="auto"/>
        <w:ind w:left="568"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самостоятельно приобретать с помощью информационных технологий новые знания и умения, расширять и углублять с</w:t>
      </w:r>
      <w:r>
        <w:rPr>
          <w:sz w:val="28"/>
        </w:rPr>
        <w:t>воё научное мировоззрение</w:t>
      </w:r>
      <w:r w:rsidRPr="00DC4E8F">
        <w:rPr>
          <w:sz w:val="28"/>
        </w:rPr>
        <w:t>;</w:t>
      </w:r>
    </w:p>
    <w:p w:rsidR="00D64C2C" w:rsidRPr="00DC4E8F" w:rsidRDefault="00D64C2C" w:rsidP="00D64C2C">
      <w:pPr>
        <w:widowControl/>
        <w:overflowPunct/>
        <w:spacing w:line="360" w:lineRule="auto"/>
        <w:ind w:left="568" w:firstLine="0"/>
        <w:jc w:val="both"/>
        <w:textAlignment w:val="auto"/>
        <w:rPr>
          <w:sz w:val="28"/>
        </w:rPr>
      </w:pPr>
      <w:r w:rsidRPr="00DC4E8F">
        <w:rPr>
          <w:sz w:val="28"/>
        </w:rPr>
        <w:t xml:space="preserve">способность демонстрировать навыки самостоятельной научно-исследовательской работы и работы в научном коллективе, способность порождать </w:t>
      </w:r>
      <w:r>
        <w:rPr>
          <w:sz w:val="28"/>
        </w:rPr>
        <w:t>новые идеи (креативность)</w:t>
      </w:r>
      <w:r w:rsidRPr="00DC4E8F">
        <w:rPr>
          <w:sz w:val="28"/>
        </w:rPr>
        <w:t xml:space="preserve">; </w:t>
      </w:r>
    </w:p>
    <w:p w:rsidR="00D64C2C" w:rsidRPr="00DC4E8F" w:rsidRDefault="00D64C2C" w:rsidP="00D64C2C">
      <w:pPr>
        <w:widowControl/>
        <w:overflowPunct/>
        <w:spacing w:line="360" w:lineRule="auto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совершенствовать и развивать свой интеллектуальный</w:t>
      </w:r>
      <w:r>
        <w:rPr>
          <w:sz w:val="28"/>
        </w:rPr>
        <w:t xml:space="preserve"> и общекультурный уровень</w:t>
      </w:r>
      <w:r w:rsidRPr="00DC4E8F">
        <w:rPr>
          <w:sz w:val="28"/>
        </w:rPr>
        <w:t xml:space="preserve">; </w:t>
      </w:r>
    </w:p>
    <w:p w:rsidR="00D64C2C" w:rsidRPr="00DC4E8F" w:rsidRDefault="00D64C2C" w:rsidP="00D64C2C">
      <w:pPr>
        <w:widowControl/>
        <w:overflowPunct/>
        <w:spacing w:line="360" w:lineRule="auto"/>
        <w:ind w:left="568"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к самостоятельному изучению н</w:t>
      </w:r>
      <w:r>
        <w:rPr>
          <w:sz w:val="28"/>
        </w:rPr>
        <w:t>овых методов исследования</w:t>
      </w:r>
      <w:r w:rsidRPr="00DC4E8F">
        <w:rPr>
          <w:sz w:val="28"/>
        </w:rPr>
        <w:t xml:space="preserve">; </w:t>
      </w:r>
    </w:p>
    <w:p w:rsidR="00D64C2C" w:rsidRPr="00DC4E8F" w:rsidRDefault="00D64C2C" w:rsidP="00D64C2C">
      <w:pPr>
        <w:widowControl/>
        <w:overflowPunct/>
        <w:spacing w:line="360" w:lineRule="auto"/>
        <w:ind w:left="568"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и готовность к активному общению в научной и социально-общественной сферах деятельности; способность свободно пользоваться русским и иностранными языками, как средством делового общения; способность к активн</w:t>
      </w:r>
      <w:r>
        <w:rPr>
          <w:sz w:val="28"/>
        </w:rPr>
        <w:t xml:space="preserve">ой социальной мобильности </w:t>
      </w:r>
      <w:r w:rsidRPr="00DC4E8F">
        <w:rPr>
          <w:sz w:val="28"/>
        </w:rPr>
        <w:t xml:space="preserve">; </w:t>
      </w:r>
    </w:p>
    <w:p w:rsidR="00D64C2C" w:rsidRDefault="00D64C2C" w:rsidP="00D64C2C">
      <w:pPr>
        <w:widowControl/>
        <w:overflowPunct/>
        <w:spacing w:line="360" w:lineRule="auto"/>
        <w:jc w:val="both"/>
        <w:textAlignment w:val="auto"/>
        <w:rPr>
          <w:sz w:val="28"/>
        </w:rPr>
      </w:pPr>
      <w:r w:rsidRPr="00DC4E8F">
        <w:rPr>
          <w:sz w:val="28"/>
        </w:rPr>
        <w:t xml:space="preserve">способность использовать на практике навыки и умения в организации </w:t>
      </w:r>
    </w:p>
    <w:p w:rsidR="00D64C2C" w:rsidRDefault="00D64C2C" w:rsidP="00D64C2C">
      <w:pPr>
        <w:widowControl/>
        <w:overflowPunct/>
        <w:spacing w:line="360" w:lineRule="auto"/>
        <w:jc w:val="both"/>
        <w:textAlignment w:val="auto"/>
        <w:rPr>
          <w:sz w:val="28"/>
        </w:rPr>
      </w:pPr>
      <w:r w:rsidRPr="00DC4E8F">
        <w:rPr>
          <w:sz w:val="28"/>
        </w:rPr>
        <w:t>научно-исследовательских работ, в управ</w:t>
      </w:r>
      <w:r>
        <w:rPr>
          <w:sz w:val="28"/>
        </w:rPr>
        <w:t xml:space="preserve">лении научным коллективом </w:t>
      </w:r>
      <w:r w:rsidRPr="00DC4E8F">
        <w:rPr>
          <w:sz w:val="28"/>
        </w:rPr>
        <w:t>.</w:t>
      </w:r>
    </w:p>
    <w:p w:rsidR="00D64C2C" w:rsidRDefault="00D64C2C" w:rsidP="00D64C2C">
      <w:pPr>
        <w:widowControl/>
        <w:overflowPunct/>
        <w:spacing w:line="360" w:lineRule="auto"/>
        <w:jc w:val="both"/>
        <w:textAlignment w:val="auto"/>
        <w:rPr>
          <w:sz w:val="28"/>
        </w:rPr>
      </w:pPr>
    </w:p>
    <w:p w:rsidR="00D64C2C" w:rsidRPr="00DC4E8F" w:rsidRDefault="00D64C2C" w:rsidP="00D64C2C">
      <w:pPr>
        <w:widowControl/>
        <w:overflowPunct/>
        <w:spacing w:line="360" w:lineRule="auto"/>
        <w:jc w:val="both"/>
        <w:textAlignment w:val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3</w:t>
      </w:r>
    </w:p>
    <w:p w:rsidR="00D64C2C" w:rsidRPr="00DC4E8F" w:rsidRDefault="00D64C2C" w:rsidP="00D64C2C">
      <w:pPr>
        <w:pStyle w:val="3"/>
        <w:spacing w:line="360" w:lineRule="auto"/>
        <w:rPr>
          <w:sz w:val="28"/>
          <w:szCs w:val="28"/>
        </w:rPr>
      </w:pPr>
      <w:r w:rsidRPr="00DC4E8F">
        <w:rPr>
          <w:sz w:val="28"/>
          <w:szCs w:val="28"/>
        </w:rPr>
        <w:lastRenderedPageBreak/>
        <w:t>б) профессиональные (ПК):</w:t>
      </w:r>
    </w:p>
    <w:p w:rsidR="00D64C2C" w:rsidRPr="00DC4E8F" w:rsidRDefault="00D64C2C" w:rsidP="00D64C2C">
      <w:pPr>
        <w:pStyle w:val="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4E8F">
        <w:rPr>
          <w:sz w:val="28"/>
          <w:szCs w:val="28"/>
        </w:rPr>
        <w:t>научно-исследовательская деятельность:</w:t>
      </w:r>
    </w:p>
    <w:p w:rsidR="00D64C2C" w:rsidRPr="00DC4E8F" w:rsidRDefault="00D64C2C" w:rsidP="00D64C2C">
      <w:pPr>
        <w:widowControl/>
        <w:overflowPunct/>
        <w:spacing w:line="360" w:lineRule="auto"/>
        <w:ind w:firstLine="0"/>
        <w:jc w:val="both"/>
        <w:textAlignment w:val="auto"/>
        <w:rPr>
          <w:sz w:val="28"/>
        </w:rPr>
      </w:pPr>
      <w:r w:rsidRPr="00DC4E8F">
        <w:rPr>
          <w:sz w:val="28"/>
        </w:rPr>
        <w:t xml:space="preserve">способность использовать углубленные специализированные профессиональные теоретические и практические знания </w:t>
      </w:r>
      <w:r>
        <w:rPr>
          <w:sz w:val="28"/>
        </w:rPr>
        <w:t xml:space="preserve">для </w:t>
      </w:r>
      <w:r w:rsidRPr="00DC4E8F">
        <w:rPr>
          <w:sz w:val="28"/>
        </w:rPr>
        <w:t>проведения исследований в области культуры, религии, языков и литера</w:t>
      </w:r>
      <w:r>
        <w:rPr>
          <w:sz w:val="28"/>
        </w:rPr>
        <w:t>туры стран  Востока;</w:t>
      </w:r>
    </w:p>
    <w:p w:rsidR="00D64C2C" w:rsidRPr="00DC4E8F" w:rsidRDefault="00D64C2C" w:rsidP="00D64C2C">
      <w:pPr>
        <w:widowControl/>
        <w:overflowPunct/>
        <w:spacing w:line="360" w:lineRule="auto"/>
        <w:ind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самостоятельно ставить конкретные задачи научных исследований в области истории, культуры, религии, языков и литературы стран Востока и решать их с использованием новейшего отечественного и зарубежного опыта востоковедных исследований ;</w:t>
      </w:r>
    </w:p>
    <w:p w:rsidR="00D64C2C" w:rsidRPr="00DC4E8F" w:rsidRDefault="00D64C2C" w:rsidP="00D64C2C">
      <w:pPr>
        <w:widowControl/>
        <w:overflowPunct/>
        <w:spacing w:line="360" w:lineRule="auto"/>
        <w:ind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и готовность применять на практике навыки составления и оформления научно-аналитической документации, научных отчетов, обзоров, докладов и статей (в соот</w:t>
      </w:r>
      <w:r>
        <w:rPr>
          <w:sz w:val="28"/>
        </w:rPr>
        <w:t xml:space="preserve">ветствии с профилем  программы) </w:t>
      </w:r>
      <w:r w:rsidRPr="00DC4E8F">
        <w:rPr>
          <w:sz w:val="28"/>
        </w:rPr>
        <w:t>;</w:t>
      </w:r>
    </w:p>
    <w:p w:rsidR="00D64C2C" w:rsidRPr="00DC4E8F" w:rsidRDefault="00D64C2C" w:rsidP="00D64C2C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E8F">
        <w:rPr>
          <w:sz w:val="28"/>
          <w:szCs w:val="28"/>
        </w:rPr>
        <w:t xml:space="preserve">учебно-образовательная деятельность: </w:t>
      </w:r>
    </w:p>
    <w:p w:rsidR="00D64C2C" w:rsidRDefault="00D64C2C" w:rsidP="00D64C2C">
      <w:pPr>
        <w:widowControl/>
        <w:overflowPunct/>
        <w:spacing w:line="360" w:lineRule="auto"/>
        <w:ind w:left="426" w:firstLine="0"/>
        <w:jc w:val="both"/>
        <w:textAlignment w:val="auto"/>
        <w:rPr>
          <w:sz w:val="28"/>
        </w:rPr>
      </w:pPr>
      <w:r>
        <w:rPr>
          <w:sz w:val="28"/>
        </w:rPr>
        <w:t xml:space="preserve"> знание </w:t>
      </w:r>
      <w:r w:rsidRPr="00DC4E8F">
        <w:rPr>
          <w:sz w:val="28"/>
        </w:rPr>
        <w:t>культуры субрегионов в рамках крупных историко</w:t>
      </w:r>
      <w:r>
        <w:rPr>
          <w:sz w:val="28"/>
        </w:rPr>
        <w:t xml:space="preserve">-цивилизационных массивов </w:t>
      </w:r>
      <w:r w:rsidRPr="00DC4E8F">
        <w:rPr>
          <w:sz w:val="28"/>
        </w:rPr>
        <w:t>;</w:t>
      </w:r>
    </w:p>
    <w:p w:rsidR="00D64C2C" w:rsidRPr="00DC4E8F" w:rsidRDefault="00D64C2C" w:rsidP="00D64C2C">
      <w:pPr>
        <w:widowControl/>
        <w:overflowPunct/>
        <w:spacing w:line="360" w:lineRule="auto"/>
        <w:ind w:left="426" w:firstLine="0"/>
        <w:jc w:val="both"/>
        <w:textAlignment w:val="auto"/>
        <w:rPr>
          <w:sz w:val="28"/>
        </w:rPr>
      </w:pPr>
      <w:r w:rsidRPr="00DC4E8F">
        <w:rPr>
          <w:sz w:val="28"/>
        </w:rPr>
        <w:t>способность свободно пользоваться современными методами обработки и интерпретации массива данных на восточном, западных и русском языках по странам Азии и Африки (в соот</w:t>
      </w:r>
      <w:r>
        <w:rPr>
          <w:sz w:val="28"/>
        </w:rPr>
        <w:t xml:space="preserve">ветствии с профилем </w:t>
      </w:r>
      <w:r w:rsidRPr="00DC4E8F">
        <w:rPr>
          <w:sz w:val="28"/>
        </w:rPr>
        <w:t>программы) для решения задач, в том числе находящихся за пределами непосредст</w:t>
      </w:r>
      <w:r>
        <w:rPr>
          <w:sz w:val="28"/>
        </w:rPr>
        <w:t>венной сферы деятельности</w:t>
      </w:r>
      <w:r w:rsidRPr="00DC4E8F">
        <w:rPr>
          <w:sz w:val="28"/>
        </w:rPr>
        <w:t xml:space="preserve">; </w:t>
      </w:r>
    </w:p>
    <w:p w:rsidR="00D64C2C" w:rsidRPr="00DC4E8F" w:rsidRDefault="00D64C2C" w:rsidP="00D64C2C">
      <w:pPr>
        <w:widowControl/>
        <w:overflowPunct/>
        <w:spacing w:line="360" w:lineRule="auto"/>
        <w:ind w:firstLine="0"/>
        <w:jc w:val="both"/>
        <w:textAlignment w:val="auto"/>
        <w:rPr>
          <w:sz w:val="28"/>
        </w:rPr>
      </w:pPr>
      <w:r>
        <w:rPr>
          <w:sz w:val="28"/>
        </w:rPr>
        <w:t xml:space="preserve">     </w:t>
      </w:r>
      <w:r w:rsidRPr="00DC4E8F">
        <w:rPr>
          <w:sz w:val="28"/>
        </w:rPr>
        <w:t>готовность к использованию практических навыков организации и управления научно-исследовательскими и научно-аналитическим работами при обеспечении взаимодействия со странами Азии и Африки (в соот</w:t>
      </w:r>
      <w:r>
        <w:rPr>
          <w:sz w:val="28"/>
        </w:rPr>
        <w:t>ветствии с профилем  программы) ;</w:t>
      </w:r>
      <w:r w:rsidRPr="00DC4E8F">
        <w:rPr>
          <w:sz w:val="28"/>
        </w:rPr>
        <w:t xml:space="preserve"> </w:t>
      </w:r>
    </w:p>
    <w:p w:rsidR="00D64C2C" w:rsidRPr="00DC4E8F" w:rsidRDefault="00D64C2C" w:rsidP="00D64C2C">
      <w:pPr>
        <w:widowControl/>
        <w:overflowPunct/>
        <w:spacing w:line="360" w:lineRule="auto"/>
        <w:jc w:val="both"/>
        <w:textAlignment w:val="auto"/>
        <w:rPr>
          <w:sz w:val="28"/>
        </w:rPr>
      </w:pPr>
      <w:r w:rsidRPr="007A3D64">
        <w:rPr>
          <w:b/>
          <w:sz w:val="28"/>
        </w:rPr>
        <w:t xml:space="preserve"> профильные</w:t>
      </w:r>
      <w:r w:rsidRPr="00DC4E8F">
        <w:rPr>
          <w:sz w:val="28"/>
        </w:rPr>
        <w:t>:</w:t>
      </w:r>
    </w:p>
    <w:p w:rsidR="00D64C2C" w:rsidRDefault="00D64C2C" w:rsidP="00D64C2C">
      <w:pPr>
        <w:widowControl/>
        <w:overflowPunct/>
        <w:spacing w:line="360" w:lineRule="auto"/>
        <w:ind w:left="786" w:firstLine="0"/>
        <w:jc w:val="both"/>
        <w:textAlignment w:val="auto"/>
        <w:rPr>
          <w:sz w:val="28"/>
        </w:rPr>
      </w:pPr>
      <w:r w:rsidRPr="00DC4E8F">
        <w:rPr>
          <w:sz w:val="28"/>
        </w:rPr>
        <w:t xml:space="preserve">Подробное знакомство с наиболее значительными письменными </w:t>
      </w:r>
    </w:p>
    <w:p w:rsidR="00D64C2C" w:rsidRDefault="00D64C2C" w:rsidP="00D64C2C">
      <w:pPr>
        <w:widowControl/>
        <w:overflowPunct/>
        <w:spacing w:line="360" w:lineRule="auto"/>
        <w:ind w:left="786" w:firstLine="0"/>
        <w:jc w:val="both"/>
        <w:textAlignment w:val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4</w:t>
      </w:r>
    </w:p>
    <w:p w:rsidR="00D64C2C" w:rsidRPr="00DC4E8F" w:rsidRDefault="00D64C2C" w:rsidP="00D64C2C">
      <w:pPr>
        <w:widowControl/>
        <w:overflowPunct/>
        <w:spacing w:line="360" w:lineRule="auto"/>
        <w:ind w:left="786" w:firstLine="0"/>
        <w:jc w:val="both"/>
        <w:textAlignment w:val="auto"/>
        <w:rPr>
          <w:sz w:val="28"/>
        </w:rPr>
      </w:pPr>
      <w:r w:rsidRPr="00DC4E8F">
        <w:rPr>
          <w:sz w:val="28"/>
        </w:rPr>
        <w:lastRenderedPageBreak/>
        <w:t>памятниками на основном изучаемом языке;</w:t>
      </w:r>
    </w:p>
    <w:p w:rsidR="00D64C2C" w:rsidRPr="00DC4E8F" w:rsidRDefault="00D64C2C" w:rsidP="00D64C2C">
      <w:pPr>
        <w:widowControl/>
        <w:overflowPunct/>
        <w:spacing w:line="360" w:lineRule="auto"/>
        <w:ind w:left="567" w:firstLine="0"/>
        <w:jc w:val="both"/>
        <w:textAlignment w:val="auto"/>
        <w:rPr>
          <w:sz w:val="28"/>
        </w:rPr>
      </w:pPr>
      <w:r w:rsidRPr="00DC4E8F">
        <w:rPr>
          <w:sz w:val="28"/>
        </w:rPr>
        <w:t>Понимание закономерностей литературного процесса, художественное значение литературного произведения в связи с общественной ситуацией и культурой эпохи, способность определять художественное своеобразие произведений и творчества писателя в целом;</w:t>
      </w:r>
    </w:p>
    <w:p w:rsidR="00D64C2C" w:rsidRPr="00DC4E8F" w:rsidRDefault="00D64C2C" w:rsidP="00D64C2C">
      <w:pPr>
        <w:widowControl/>
        <w:overflowPunct/>
        <w:spacing w:line="360" w:lineRule="auto"/>
        <w:ind w:left="927" w:firstLine="0"/>
        <w:jc w:val="both"/>
        <w:textAlignment w:val="auto"/>
        <w:rPr>
          <w:sz w:val="28"/>
        </w:rPr>
      </w:pPr>
      <w:r w:rsidRPr="00DC4E8F">
        <w:rPr>
          <w:sz w:val="28"/>
        </w:rPr>
        <w:t>Владение информацией об основных традициях мировой литературы и различными способами ее нахождения и пополнения;</w:t>
      </w:r>
    </w:p>
    <w:p w:rsidR="00D64C2C" w:rsidRPr="00DC4E8F" w:rsidRDefault="00D64C2C" w:rsidP="00D64C2C">
      <w:pPr>
        <w:widowControl/>
        <w:overflowPunct/>
        <w:spacing w:line="360" w:lineRule="auto"/>
        <w:ind w:left="927" w:firstLine="0"/>
        <w:jc w:val="both"/>
        <w:textAlignment w:val="auto"/>
        <w:rPr>
          <w:sz w:val="28"/>
        </w:rPr>
      </w:pPr>
      <w:r w:rsidRPr="00DC4E8F">
        <w:rPr>
          <w:sz w:val="28"/>
        </w:rPr>
        <w:t>Достижение высокого уровня общей филологической эрудиции;</w:t>
      </w:r>
    </w:p>
    <w:p w:rsidR="00D64C2C" w:rsidRPr="00DC4E8F" w:rsidRDefault="00D64C2C" w:rsidP="00D64C2C">
      <w:pPr>
        <w:widowControl/>
        <w:overflowPunct/>
        <w:spacing w:line="360" w:lineRule="auto"/>
        <w:ind w:left="927" w:firstLine="0"/>
        <w:jc w:val="both"/>
        <w:textAlignment w:val="auto"/>
        <w:rPr>
          <w:sz w:val="28"/>
        </w:rPr>
      </w:pPr>
      <w:r w:rsidRPr="00DC4E8F">
        <w:rPr>
          <w:sz w:val="28"/>
        </w:rPr>
        <w:t>Понимание ценности литературного наследия человечества и высокого статуса гуманитарного</w:t>
      </w:r>
      <w:r>
        <w:rPr>
          <w:sz w:val="28"/>
        </w:rPr>
        <w:t xml:space="preserve"> знания.</w:t>
      </w:r>
    </w:p>
    <w:p w:rsidR="00D64C2C" w:rsidRPr="00842BAF" w:rsidRDefault="00D64C2C" w:rsidP="00D64C2C">
      <w:pPr>
        <w:pStyle w:val="Progbase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32744B">
        <w:rPr>
          <w:b/>
          <w:sz w:val="32"/>
          <w:szCs w:val="32"/>
        </w:rPr>
        <w:t>Краткое содержание курса (аннотация)</w:t>
      </w:r>
    </w:p>
    <w:p w:rsidR="00D64C2C" w:rsidRPr="008C2F4C" w:rsidRDefault="00D64C2C" w:rsidP="00D64C2C">
      <w:pPr>
        <w:pStyle w:val="Progbase"/>
        <w:spacing w:line="360" w:lineRule="auto"/>
        <w:rPr>
          <w:sz w:val="28"/>
        </w:rPr>
      </w:pPr>
      <w:r>
        <w:rPr>
          <w:sz w:val="28"/>
        </w:rPr>
        <w:t xml:space="preserve"> Основной предмет обучения составляет литература Японии в ее историческом развитии. Программа предусматривает также изучение различных  литературных  течений  и  межкультурных связей в диахроническом  дискурсе, от древних времен до современности.</w:t>
      </w:r>
    </w:p>
    <w:p w:rsidR="00D64C2C" w:rsidRDefault="00D64C2C" w:rsidP="00D64C2C">
      <w:pPr>
        <w:spacing w:line="360" w:lineRule="auto"/>
        <w:ind w:left="708" w:hanging="708"/>
        <w:rPr>
          <w:b/>
          <w:sz w:val="28"/>
        </w:rPr>
      </w:pPr>
      <w:r>
        <w:rPr>
          <w:b/>
          <w:sz w:val="28"/>
        </w:rPr>
        <w:t>5. Место дисциплины в структуре ООП  бакалавриата</w:t>
      </w:r>
    </w:p>
    <w:p w:rsidR="00D64C2C" w:rsidRDefault="00D64C2C" w:rsidP="00D64C2C">
      <w:pPr>
        <w:spacing w:line="360" w:lineRule="auto"/>
        <w:ind w:left="708" w:hanging="708"/>
        <w:rPr>
          <w:sz w:val="28"/>
        </w:rPr>
      </w:pPr>
      <w:r>
        <w:rPr>
          <w:sz w:val="28"/>
        </w:rPr>
        <w:t xml:space="preserve">    Теория  японского языка является дисциплиной  профессионального  </w:t>
      </w:r>
    </w:p>
    <w:p w:rsidR="00D64C2C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цикла.                                                                                                                                                                                                             Для освоения дисциплины  предусматриваются входные знания, умения и  </w:t>
      </w:r>
    </w:p>
    <w:p w:rsidR="00D64C2C" w:rsidRDefault="00D64C2C" w:rsidP="00D64C2C">
      <w:pPr>
        <w:spacing w:line="360" w:lineRule="auto"/>
        <w:ind w:left="708" w:hanging="708"/>
        <w:rPr>
          <w:sz w:val="28"/>
        </w:rPr>
      </w:pPr>
      <w:r>
        <w:rPr>
          <w:sz w:val="28"/>
        </w:rPr>
        <w:t xml:space="preserve">компетенции  студента, приобретенные  в ходе  изучения дисциплин </w:t>
      </w:r>
    </w:p>
    <w:p w:rsidR="00D64C2C" w:rsidRDefault="00D64C2C" w:rsidP="00D64C2C">
      <w:pPr>
        <w:spacing w:line="360" w:lineRule="auto"/>
        <w:ind w:left="708" w:hanging="708"/>
        <w:rPr>
          <w:sz w:val="28"/>
        </w:rPr>
      </w:pPr>
      <w:r>
        <w:rPr>
          <w:sz w:val="28"/>
        </w:rPr>
        <w:t xml:space="preserve">«Введение в литературоведение» и «Введение в спецфилологию» . Знания, </w:t>
      </w:r>
    </w:p>
    <w:p w:rsidR="00D64C2C" w:rsidRDefault="00D64C2C" w:rsidP="00D64C2C">
      <w:pPr>
        <w:spacing w:line="360" w:lineRule="auto"/>
        <w:ind w:left="708" w:hanging="708"/>
        <w:rPr>
          <w:sz w:val="28"/>
        </w:rPr>
      </w:pPr>
      <w:r>
        <w:rPr>
          <w:sz w:val="28"/>
        </w:rPr>
        <w:t>приобретенные при изучения данного курса, являются базовыми при</w:t>
      </w:r>
    </w:p>
    <w:p w:rsidR="00D64C2C" w:rsidRDefault="00D64C2C" w:rsidP="00D64C2C">
      <w:pPr>
        <w:spacing w:line="360" w:lineRule="auto"/>
        <w:ind w:left="708" w:hanging="708"/>
        <w:rPr>
          <w:sz w:val="28"/>
        </w:rPr>
      </w:pPr>
      <w:r>
        <w:rPr>
          <w:sz w:val="28"/>
        </w:rPr>
        <w:t xml:space="preserve"> подготовке  курсовых и выпускных  работ, а также  при последующем</w:t>
      </w:r>
    </w:p>
    <w:p w:rsidR="00D64C2C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>теоретических  курсов по теории японской литературы в</w:t>
      </w:r>
    </w:p>
    <w:p w:rsidR="00D64C2C" w:rsidRDefault="00D64C2C" w:rsidP="00D64C2C">
      <w:pPr>
        <w:spacing w:line="360" w:lineRule="auto"/>
        <w:ind w:left="708" w:hanging="708"/>
        <w:rPr>
          <w:sz w:val="28"/>
        </w:rPr>
      </w:pPr>
      <w:r>
        <w:rPr>
          <w:sz w:val="28"/>
        </w:rPr>
        <w:t>магистратуре.</w:t>
      </w:r>
    </w:p>
    <w:p w:rsidR="00D64C2C" w:rsidRPr="00244996" w:rsidRDefault="00D64C2C" w:rsidP="00D64C2C">
      <w:pPr>
        <w:pStyle w:val="a3"/>
        <w:numPr>
          <w:ilvl w:val="0"/>
          <w:numId w:val="3"/>
        </w:numPr>
        <w:spacing w:line="360" w:lineRule="auto"/>
        <w:rPr>
          <w:b/>
          <w:sz w:val="28"/>
        </w:rPr>
      </w:pPr>
      <w:r w:rsidRPr="008C2F4C">
        <w:rPr>
          <w:b/>
          <w:sz w:val="28"/>
        </w:rPr>
        <w:t>Структура курса</w:t>
      </w:r>
    </w:p>
    <w:p w:rsidR="00D64C2C" w:rsidRDefault="00D64C2C" w:rsidP="00D64C2C">
      <w:pPr>
        <w:pStyle w:val="Progbase"/>
        <w:spacing w:line="276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Трудоёмкость базового модуля дисциплины составляет  8  зачетных единиц или  264 часа  ( с учетом самостоятельной работы и экзаменов) из</w:t>
      </w:r>
    </w:p>
    <w:p w:rsidR="00D64C2C" w:rsidRDefault="00D64C2C" w:rsidP="00D64C2C">
      <w:pPr>
        <w:pStyle w:val="Progbase"/>
        <w:spacing w:line="276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расчета 1 з.е. = 36 акад. часам   и может быть представлена в следующей                                        </w:t>
      </w: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таблице:       </w:t>
      </w: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1785"/>
        <w:gridCol w:w="816"/>
        <w:gridCol w:w="2375"/>
      </w:tblGrid>
      <w:tr w:rsidR="00D64C2C" w:rsidRPr="00515412" w:rsidTr="00185EB1">
        <w:trPr>
          <w:trHeight w:val="717"/>
        </w:trPr>
        <w:tc>
          <w:tcPr>
            <w:tcW w:w="4595" w:type="dxa"/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Вид учебной  работы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Всего часов</w:t>
            </w:r>
          </w:p>
        </w:tc>
        <w:tc>
          <w:tcPr>
            <w:tcW w:w="816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З.е.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</w:p>
        </w:tc>
      </w:tr>
      <w:tr w:rsidR="00D64C2C" w:rsidRPr="00515412" w:rsidTr="00185EB1">
        <w:trPr>
          <w:trHeight w:val="1004"/>
        </w:trPr>
        <w:tc>
          <w:tcPr>
            <w:tcW w:w="4595" w:type="dxa"/>
            <w:shd w:val="clear" w:color="auto" w:fill="auto"/>
          </w:tcPr>
          <w:p w:rsidR="00D64C2C" w:rsidRDefault="00D64C2C" w:rsidP="00185EB1">
            <w:pPr>
              <w:pStyle w:val="Progbase"/>
              <w:rPr>
                <w:rFonts w:cs="Times New Roman"/>
                <w:sz w:val="28"/>
              </w:rPr>
            </w:pPr>
            <w:r w:rsidRPr="00515412">
              <w:rPr>
                <w:rFonts w:cs="Times New Roman"/>
                <w:b/>
                <w:sz w:val="28"/>
              </w:rPr>
              <w:t>Общая трудоёмкость базового модуля дисциплины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D94A81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132</w:t>
            </w:r>
          </w:p>
        </w:tc>
        <w:tc>
          <w:tcPr>
            <w:tcW w:w="816" w:type="dxa"/>
            <w:tcBorders>
              <w:right w:val="nil"/>
            </w:tcBorders>
          </w:tcPr>
          <w:p w:rsidR="00D64C2C" w:rsidRPr="00746FDC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4</w:t>
            </w:r>
          </w:p>
          <w:p w:rsidR="00D64C2C" w:rsidRPr="00D94A81" w:rsidRDefault="00D64C2C" w:rsidP="00185EB1">
            <w:pPr>
              <w:pStyle w:val="Progbase"/>
              <w:rPr>
                <w:rFonts w:cs="Times New Roman"/>
                <w:b/>
                <w:sz w:val="28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D64C2C" w:rsidRPr="00D94A81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</w:p>
        </w:tc>
      </w:tr>
      <w:tr w:rsidR="00D64C2C" w:rsidRPr="00515412" w:rsidTr="00185EB1">
        <w:tc>
          <w:tcPr>
            <w:tcW w:w="4595" w:type="dxa"/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 w:rsidRPr="00515412">
              <w:rPr>
                <w:rFonts w:cs="Times New Roman"/>
                <w:sz w:val="28"/>
              </w:rPr>
              <w:t>В том  числе: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D94A81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</w:p>
        </w:tc>
        <w:tc>
          <w:tcPr>
            <w:tcW w:w="816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rPr>
                <w:rFonts w:cs="Times New Roman"/>
                <w:sz w:val="28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D64C2C" w:rsidRPr="00515412" w:rsidRDefault="00D64C2C" w:rsidP="00185EB1">
            <w:pPr>
              <w:pStyle w:val="Progbase"/>
              <w:rPr>
                <w:rFonts w:cs="Times New Roman"/>
                <w:sz w:val="28"/>
              </w:rPr>
            </w:pPr>
          </w:p>
        </w:tc>
      </w:tr>
      <w:tr w:rsidR="00D64C2C" w:rsidRPr="00515412" w:rsidTr="00185EB1">
        <w:tc>
          <w:tcPr>
            <w:tcW w:w="4595" w:type="dxa"/>
          </w:tcPr>
          <w:p w:rsidR="00D64C2C" w:rsidRPr="00D94A81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Аудиторные занятия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 w:rsidRPr="00D94A81"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cs="Times New Roman"/>
                <w:b/>
                <w:sz w:val="28"/>
              </w:rPr>
              <w:t>132</w:t>
            </w:r>
          </w:p>
        </w:tc>
        <w:tc>
          <w:tcPr>
            <w:tcW w:w="816" w:type="dxa"/>
            <w:tcBorders>
              <w:right w:val="nil"/>
            </w:tcBorders>
          </w:tcPr>
          <w:p w:rsidR="00D64C2C" w:rsidRPr="00D94A81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4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D64C2C" w:rsidRPr="00D94A81" w:rsidRDefault="00D64C2C" w:rsidP="00185EB1">
            <w:pPr>
              <w:pStyle w:val="Progbase"/>
              <w:rPr>
                <w:rFonts w:cs="Times New Roman"/>
                <w:b/>
                <w:sz w:val="28"/>
              </w:rPr>
            </w:pPr>
          </w:p>
        </w:tc>
      </w:tr>
      <w:tr w:rsidR="00D64C2C" w:rsidRPr="00515412" w:rsidTr="00185EB1">
        <w:trPr>
          <w:trHeight w:val="449"/>
        </w:trPr>
        <w:tc>
          <w:tcPr>
            <w:tcW w:w="4595" w:type="dxa"/>
            <w:tcBorders>
              <w:bottom w:val="single" w:sz="4" w:space="0" w:color="auto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 w:rsidRPr="00515412">
              <w:rPr>
                <w:rFonts w:cs="Times New Roman"/>
                <w:sz w:val="28"/>
              </w:rPr>
              <w:t xml:space="preserve">          В том числе: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rPr>
                <w:rFonts w:cs="Times New Roman"/>
                <w:sz w:val="28"/>
              </w:rPr>
            </w:pPr>
          </w:p>
        </w:tc>
        <w:tc>
          <w:tcPr>
            <w:tcW w:w="816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rPr>
                <w:rFonts w:cs="Times New Roman"/>
                <w:sz w:val="28"/>
              </w:rPr>
            </w:pPr>
          </w:p>
        </w:tc>
        <w:tc>
          <w:tcPr>
            <w:tcW w:w="2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64C2C" w:rsidRPr="00515412" w:rsidRDefault="00D64C2C" w:rsidP="00185EB1">
            <w:pPr>
              <w:pStyle w:val="Progbase"/>
              <w:rPr>
                <w:rFonts w:cs="Times New Roman"/>
                <w:sz w:val="28"/>
              </w:rPr>
            </w:pPr>
          </w:p>
        </w:tc>
      </w:tr>
      <w:tr w:rsidR="00D64C2C" w:rsidRPr="00515412" w:rsidTr="00185EB1">
        <w:tc>
          <w:tcPr>
            <w:tcW w:w="4595" w:type="dxa"/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 w:rsidRPr="00515412">
              <w:rPr>
                <w:rFonts w:cs="Times New Roman"/>
                <w:sz w:val="28"/>
              </w:rPr>
              <w:t xml:space="preserve">          </w:t>
            </w:r>
            <w:r>
              <w:rPr>
                <w:rFonts w:cs="Times New Roman"/>
                <w:sz w:val="28"/>
              </w:rPr>
              <w:t>Лекции и семинары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   132</w:t>
            </w:r>
          </w:p>
        </w:tc>
        <w:tc>
          <w:tcPr>
            <w:tcW w:w="816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D64C2C" w:rsidRPr="00515412" w:rsidRDefault="00D64C2C" w:rsidP="00185EB1">
            <w:pPr>
              <w:pStyle w:val="Progbase"/>
              <w:rPr>
                <w:rFonts w:cs="Times New Roman"/>
                <w:sz w:val="28"/>
              </w:rPr>
            </w:pPr>
          </w:p>
        </w:tc>
      </w:tr>
      <w:tr w:rsidR="00D64C2C" w:rsidRPr="00515412" w:rsidTr="00185EB1">
        <w:tc>
          <w:tcPr>
            <w:tcW w:w="4595" w:type="dxa"/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 w:rsidRPr="00515412">
              <w:rPr>
                <w:rFonts w:cs="Times New Roman"/>
                <w:b/>
                <w:sz w:val="28"/>
              </w:rPr>
              <w:t>Самостоятельная работа</w:t>
            </w:r>
          </w:p>
        </w:tc>
        <w:tc>
          <w:tcPr>
            <w:tcW w:w="1785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132</w:t>
            </w:r>
          </w:p>
        </w:tc>
        <w:tc>
          <w:tcPr>
            <w:tcW w:w="816" w:type="dxa"/>
            <w:tcBorders>
              <w:right w:val="nil"/>
            </w:tcBorders>
          </w:tcPr>
          <w:p w:rsidR="00D64C2C" w:rsidRPr="00515412" w:rsidRDefault="00D64C2C" w:rsidP="00185EB1">
            <w:pPr>
              <w:pStyle w:val="Progbase"/>
              <w:ind w:firstLine="0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4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D64C2C" w:rsidRPr="00515412" w:rsidRDefault="00D64C2C" w:rsidP="00185EB1">
            <w:pPr>
              <w:pStyle w:val="Progbase"/>
              <w:rPr>
                <w:rFonts w:cs="Times New Roman"/>
                <w:b/>
                <w:sz w:val="28"/>
              </w:rPr>
            </w:pPr>
          </w:p>
        </w:tc>
      </w:tr>
    </w:tbl>
    <w:p w:rsidR="00D64C2C" w:rsidRPr="00943507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 w:rsidRPr="00943507">
        <w:rPr>
          <w:rFonts w:cs="Times New Roman"/>
          <w:sz w:val="28"/>
        </w:rPr>
        <w:t>Виды промежуточног</w:t>
      </w:r>
      <w:r>
        <w:rPr>
          <w:rFonts w:cs="Times New Roman"/>
          <w:sz w:val="28"/>
        </w:rPr>
        <w:t xml:space="preserve">о контроля – зачёт и экзамен, вид </w:t>
      </w:r>
      <w:r w:rsidRPr="00943507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итогового контроля- экзамен.</w:t>
      </w:r>
    </w:p>
    <w:p w:rsidR="00D64C2C" w:rsidRPr="00943507" w:rsidRDefault="00D64C2C" w:rsidP="00D64C2C">
      <w:pPr>
        <w:pStyle w:val="Progbase"/>
        <w:numPr>
          <w:ilvl w:val="0"/>
          <w:numId w:val="3"/>
        </w:numPr>
        <w:spacing w:line="360" w:lineRule="auto"/>
        <w:rPr>
          <w:rFonts w:cs="Times New Roman"/>
          <w:b/>
          <w:sz w:val="32"/>
          <w:szCs w:val="32"/>
        </w:rPr>
      </w:pPr>
      <w:r w:rsidRPr="00D723FD">
        <w:rPr>
          <w:rFonts w:cs="Times New Roman"/>
          <w:b/>
          <w:sz w:val="32"/>
          <w:szCs w:val="32"/>
        </w:rPr>
        <w:t>Разделы к</w:t>
      </w:r>
      <w:r>
        <w:rPr>
          <w:rFonts w:cs="Times New Roman"/>
          <w:b/>
          <w:sz w:val="32"/>
          <w:szCs w:val="32"/>
        </w:rPr>
        <w:t>урса</w:t>
      </w:r>
      <w:r w:rsidRPr="00E81FFA">
        <w:rPr>
          <w:rFonts w:cs="Times New Roman"/>
          <w:b/>
          <w:sz w:val="32"/>
          <w:szCs w:val="32"/>
        </w:rPr>
        <w:t xml:space="preserve">                         </w:t>
      </w:r>
      <w:r w:rsidRPr="00943507">
        <w:rPr>
          <w:rFonts w:cs="Times New Roman"/>
          <w:b/>
          <w:sz w:val="32"/>
          <w:szCs w:val="32"/>
        </w:rPr>
        <w:t xml:space="preserve">                                                                                            </w:t>
      </w:r>
    </w:p>
    <w:p w:rsidR="00D64C2C" w:rsidRDefault="00D64C2C" w:rsidP="00D64C2C">
      <w:pPr>
        <w:ind w:firstLine="0"/>
      </w:pPr>
    </w:p>
    <w:p w:rsidR="00D64C2C" w:rsidRPr="00262B5C" w:rsidRDefault="00D64C2C" w:rsidP="00D64C2C">
      <w:pPr>
        <w:pStyle w:val="a3"/>
        <w:spacing w:line="360" w:lineRule="auto"/>
        <w:ind w:left="1710"/>
        <w:rPr>
          <w:b/>
          <w:sz w:val="28"/>
          <w:szCs w:val="28"/>
        </w:rPr>
      </w:pPr>
      <w:r w:rsidRPr="00262B5C">
        <w:rPr>
          <w:b/>
          <w:sz w:val="28"/>
          <w:szCs w:val="28"/>
        </w:rPr>
        <w:t xml:space="preserve">              Введение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Содержание понятия «литература Японии». Системы терминологии в отечественном и зарубежном японоведении, их историческая эволюция. Зарождение японской словесности и формирование литературной традиции. Ранние представления японцев о строении вселенной в мифологическом эпосе </w:t>
      </w:r>
      <w:r w:rsidRPr="00262B5C">
        <w:rPr>
          <w:sz w:val="28"/>
          <w:lang w:val="en-US"/>
        </w:rPr>
        <w:t>V</w:t>
      </w:r>
      <w:r w:rsidRPr="00262B5C">
        <w:rPr>
          <w:sz w:val="28"/>
        </w:rPr>
        <w:t xml:space="preserve">Ш века. Влияния иноземной идеологии (конфуцианство, буддизм, даосизм) в формировании религиозной традиции средних веков. Синто-буддийский идеологический синтез и его роль в становлении раннесредневековой литературы. Модели культурных контактов со странами Азии в раннем средневековье и в средние века. Значение христианской идеологии в формировании идеологической доктрины позднего средневековья и нового времени.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Системы периодизации японской литературы в отечественной и зарубежной науке</w:t>
      </w:r>
      <w:r>
        <w:rPr>
          <w:sz w:val="28"/>
        </w:rPr>
        <w:t>.</w:t>
      </w:r>
    </w:p>
    <w:p w:rsidR="00D64C2C" w:rsidRPr="00262B5C" w:rsidRDefault="00D64C2C" w:rsidP="00D64C2C">
      <w:pPr>
        <w:pStyle w:val="a3"/>
        <w:spacing w:line="360" w:lineRule="auto"/>
        <w:ind w:left="1710"/>
        <w:rPr>
          <w:sz w:val="28"/>
          <w:szCs w:val="28"/>
        </w:rPr>
      </w:pPr>
    </w:p>
    <w:p w:rsidR="00D64C2C" w:rsidRPr="00262B5C" w:rsidRDefault="00D64C2C" w:rsidP="00D64C2C">
      <w:pPr>
        <w:spacing w:line="360" w:lineRule="auto"/>
        <w:rPr>
          <w:b/>
          <w:sz w:val="28"/>
        </w:rPr>
      </w:pPr>
      <w:r w:rsidRPr="00262B5C">
        <w:rPr>
          <w:sz w:val="28"/>
        </w:rPr>
        <w:t xml:space="preserve">    </w:t>
      </w:r>
      <w:r w:rsidRPr="00262B5C">
        <w:rPr>
          <w:b/>
          <w:sz w:val="28"/>
        </w:rPr>
        <w:t xml:space="preserve">Основные проблемы       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>П</w:t>
      </w:r>
      <w:r w:rsidRPr="00262B5C">
        <w:rPr>
          <w:sz w:val="28"/>
        </w:rPr>
        <w:t xml:space="preserve">оэзия Кики-каё. Характер образности в «Кодзики», формирование дидактической сказки, исторической легенды и других жанров древней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6                        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lastRenderedPageBreak/>
        <w:t xml:space="preserve">словесности.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«Манъёсю» как первый сборник текстов преимущественно эстетической природы. От категорий Кэгарэ-Саякэ к стилю Масурао-бури. Периодизация древней японской поэзии. Народная песенная лирика и особенности трех периодов развития авторской поэзии. Творчество Хитомаро, его связь с китайской книжной словесностью и японским фольклором. Китайские влияния в переходный период начала 8 века – творчество Табито и Окуры. Складывание галантно-куртуазного стиля придворной лирики Таоямэ-бури. Тёка </w:t>
      </w:r>
      <w:r>
        <w:rPr>
          <w:sz w:val="28"/>
        </w:rPr>
        <w:t>и танка Ямабэ Акахито, поэтика и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t>биография Отомо Якамоти. Особенности женской поэзии в «Манъёсю». Обрядовая, игровая, комическая, эпическая лирика в «Манъёсю». Особенности пространственно-временных характеристик древней словесности.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Эстетика Аварэ как сложный продукт эволюции аристократической культуры. Роль в этом процессе буддийского мировоззрения и особого образа жизни хэйанских аристократов. Слоговая азбука Кана и формирование прозы на Вабуне. Разделение эпических жанров на «объективные» (дэнки-моногатари) и субъективные (дневнеково-эссеистская, мемуарно-эпистолярная проза, «вымышленные повести» и т.д.). Смешанный жанр Ута-моногатари и своеобразие его прозо-поэтической модели.  Влияние школ раннесредневекового буддизма (6 нарских школ, Сингон и Тэндай) на литературу периода Хэйан. Синтобуддийский синкретизм в хэйанской культуре. Опора конфуцианских и даосских теорий в синтоистской традиции. Просветительский характер китаеязычных произведений в стихах и прозе. Творчество Кукая, императора Сага, Сугавара-но Митидзанэ и др. Роль сочинений на камбуне в развитии литературно-теоретической мысли в Японии.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Расцвет хэйнской культуры в период Фудзивара. Творчество Мурасаки,</w:t>
      </w:r>
      <w:r>
        <w:rPr>
          <w:sz w:val="28"/>
        </w:rPr>
        <w:t xml:space="preserve"> Сэй-сёнагон, Идзуми-сикибу.</w:t>
      </w:r>
      <w:r w:rsidRPr="00262B5C">
        <w:rPr>
          <w:sz w:val="28"/>
        </w:rPr>
        <w:t xml:space="preserve"> Усиление религиозно-этических и фольклорно-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7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lastRenderedPageBreak/>
        <w:t xml:space="preserve">дидактических мотивов в литературе конца эпохи Хэйан. Жанры Сэцува и «Рэкиси-моногатари» как свидетельство формирования средневекового мировоззрения. Эсхатологические и нигилистические мотивы в литературе периода «конца Дхармы» и «иноческого правления». . 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Поэтический канон в «Кокинсю» и значение Предисловия Цураюки к антологии. Упадок классической поэзии во 2-6 императорских антологиях и черты декаданса аристократической культуры в эпигонской прозе Гико-моногатари.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Записи фольклора в антологии «Рёдзин-хисё</w:t>
      </w:r>
      <w:r>
        <w:rPr>
          <w:sz w:val="28"/>
        </w:rPr>
        <w:t xml:space="preserve">», повести «Синсаругакки» </w:t>
      </w:r>
    </w:p>
    <w:p w:rsidR="00D64C2C" w:rsidRPr="00157811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>и т.д</w:t>
      </w:r>
      <w:r w:rsidRPr="00157811">
        <w:rPr>
          <w:sz w:val="28"/>
        </w:rPr>
        <w:t xml:space="preserve"> </w:t>
      </w:r>
      <w:r>
        <w:rPr>
          <w:sz w:val="28"/>
        </w:rPr>
        <w:t>.</w:t>
      </w:r>
      <w:r w:rsidRPr="00157811">
        <w:rPr>
          <w:sz w:val="28"/>
        </w:rPr>
        <w:t xml:space="preserve">   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Разделение буддийских школ на течения Иной силы (амидаизм)  и Самоспасения (дзэн). Роль нитирэновского буддизма в зарождении раннегородской культуры. Идеология Бусидо как основа мировоззрения самурайского сословия.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«Сужение кругозора» средневековой культуры и ее интроспективная направленность. Зарождение эстетики Югэн и суггестивно-символическая система поэтики Ёедзё. Состояние вселенской отрешенности Саби как идеал средневекового искусства. Изменение литературного хронотопа в средние века.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«Пробуждение» эпоса в 13-м веке, воинские лиро-эпические повести Гунки и их эволюция к средневековому канону в духе Бусидо. Роль японских устных сказаний и китайской историографии в  «Повести о доме Тайра» и других сочинениях этого цикла. Идеальный воин в «Записках о Великом мире.», а также в поздней героической повести («Сказание о Ёсицунэ», «Повесть о братьях Сога» и т.д.).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Развитие прежних жанров Моногатари, Сэцува, дневников, эссе  и путевых записок в периоды Камакура и Муромати. Пессимистические и религиозные сюжеты рассказов и повестей. «Записки из кельи» Камо-но Тёмэя как один из первых образцов средневековой отшельнической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8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lastRenderedPageBreak/>
        <w:t xml:space="preserve">литературы.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Активизация теоретической мысли в средние века.  «Обращение к вере» Камо-но Тёмэя, «Записки глупца» Дзиэна, «Зписки о наследовании престола законными монархами» Китабатакэ Тикафусы, сочинения Синрана, Догэна, Нитирэна и др., «Собрание Синто», трактаты по поэтике вака и рэнга.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Роль Дзэн-буддизма школы Сото в рождении классической драмы Но в 14 веке, эстетика «Цветка» в трактатах Дзэами. Буддийско-философская схоластика в пьесах Дзэнтику и гротескный драматизм в пьесах Нобумицу.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Эпические танцы Ковака-маи как переходный этап к позднесредневековой драме.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Средневековая школа Нидзё в поэзии вака и ее противники из школ Кёгоку и Рэйдзэй. Элегии Южного двора и их значение для средневековой поэзии. Рэнга как новый классический жанр вака. «Собрание горы Цукуба» Ёсимото и Гусая и «Новое собрание горы Цукуба» Соги и Кэнсая. Теоретические трактаты Ёсимото, Синкэя и др.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Три периода развития китаеязычной поэзии и прозы «Пяти гор». Творчество Сэссона Юбая, Гидо Сюссина, Дзэккая Тюсина, Иккю Содзюна и др.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Фольклор и смеховая культура в средневековой литературе. Фрагменты исторических преданий и легенд, мифологических рассказов и притч в Гунки, Сэцува и раннегородской лубочной книге Отогидзоси. Сюжеты уличного театра в фарсах Кёгэн. Мотивы провинциальной народной поэзии в жанре Хайкай-но рэнга. Записи афористических жанров фольклора в эпоху Муромати (пословицы и загадки в собрании экс-императора Гонара и т.д.). Анонимные сатирические пятистишия Ракусю и их влияние на последующий жанр Кёка.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Кризисные явления и творческие новации в культуре периода феодальных войн и Адзути-Момояма. Замковая архитектура, стиль «кельи </w:t>
      </w:r>
    </w:p>
    <w:p w:rsidR="00D64C2C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9                                                                                     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lastRenderedPageBreak/>
        <w:t xml:space="preserve">ученого» - Сёин-дзукури – в интерьере, структура дзэнских садов и классического чайного действа. Эстетика Ваби в интерпретации чайного мастера Рикю и прикладное декоративное искусство школы Кано.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Упадок дзэнской монастырской системы и укрепление конфуцианских взглядов в официальной идеологии третьего сёгуната. Влияние преобразований Нобунаги-Хидэёси-Токугавы на культуру. Знакомство с христианской культурой и последующая борьба со «вторжением варваров». Начало самоизоляции страны, создание унитарного государства тоталитарного типа.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Формирование культуры третьего сословия в эпоху Эдо. Начало книгопечатания и возникновение книжных издательств.  Просветительская роль демократической прозы Кана-дзоси в 17 веке. Новые сюжеты, персонажи и стиль городской прозы. Роль переводной литературы с корейского и китайского языков в становлении городской прозы. Гуманистические мотивы в прозе Укиё-дзоси периода Сайкаку и литература эпигонов Сайкаку. Жанр бытописательной повести Катаги-моно в творчестве Эдзимы Кисэки и др.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Ранний театр Кабуки и его роль в оформлении эстетики Сярэ, имеющей сходство со стилем Барокко в Европе. Категории городской эстетики – Суй, Ики, Цу – в культуре «кварталов развлечений» и их  роль в музыкально-драматических жанрах эпохи. 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Кукольная драма Нингё-Дзёрури и ее связь с традицией средневековых лиро-эпических сказов. Творчество Тикамацу Мондзаэмона и Такэмото Гидаю. Эпоха соперничества трупп Такэмото-дза и Тоётакэ-дза и расцвет позднесредневековой драматургии.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Соперничество классицистской (Тэймон) и модернистской (Данрин) школ в хайкай и формирование школы Сёфу. Фуга-но макото как идеал поэзии хайкай в период ее расцвета. Жизнь и поиски истины Мацуо Басё. Творчество его учеников и последователей. Ёса Бусон и Кобаяси Исса как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10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lastRenderedPageBreak/>
        <w:t xml:space="preserve">последние крупные представители Хайкай позднего средневековья.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«Ренессанс» эпохи Гэнроку и период ужесточения цензуры во второй половине 18 века. Жанры прозы Гэсаку: Сярэбон, Кибёси, Коккэй-бон, Ниндзё-бон, Гокан и т.д. Переводная литература с байхуа и рождение «серьезной прозы» Ёмихон. Ранний (Аятари, Акинари) и поздний (Бакин) периоды в ее развитии.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Поэты вака и рождение школы Кокугаку в период Эдо. Поэзия и теоретические воззрения Мабути и Норинаги. Поэтические группировки и их особенности.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 Поздний театр Кабуки и его классический репертуар. Пьесы Цуруя Намбоку и Каватакэ Мокуами.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 Китаеязычная поэзия и проза эпохи Эдо. Борьба идеологов Синто с конфуцианско-буддийской схоластикой.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Смеховая поэзия жанров Кёси, Кёка и Сэнрю в позднем средневековье. Рождение традиции Дзаппай из поэтических игр Маэку-дзукэ. Письменные смеховые истории Сёва и устные комические рассказы Ракуго. Роль балаганных театров Ёсэ в городской культуре.     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Культурная ситуация в стране после буржуазной революции Мэйдзи (1867). Просветительская публицистика и первые переводы западной литературы в первое двадцатилетие после революции. «Политический»  роман» во второй половине 19 века.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Теоретические взгляды Цубоути Сёё и Фтабатэя Симэя. Рождение прозы психологического реализма. Роль переводов Фтабатэя, Мори Огая, Нагаи Кафу и др., а также творчества Ямады Биме, Одзаки Коё и др. в  в создании единого литературного стиля современного японского языка.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 «Общество друзей тушечницы» и рождение романтических тенденций в прозе Коды Рохана, Идзуми Кёка и др.</w:t>
      </w:r>
    </w:p>
    <w:p w:rsidR="00D64C2C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t xml:space="preserve">    Журнал «Мир литературы» и творчество Китамуры Тококу, Симадзаки Тосона, Уэды Бин и др. Проза Хигути Итиё.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11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lastRenderedPageBreak/>
        <w:t xml:space="preserve">     Особенности японского «натурализма» и главные его представители: Осуги Тэнгай, Нагаи Кафу, Таяма Катаи, Масамунэ Хакутё, Маяма Сэйка и др. Эволюция Симадзаки Тосона, Куникиды Доппо и др. от романтизма к натурализму.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 «Новый индивидуализм» в психологической прозе Нацумэ Сосэки. Взгляды писателя на западную литературу и миссию японской интеллигенции.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Неоидеализм и гуманистические устремления писателей группы «Белые березы». Эволюция их к националистическому (Мусянокодзи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>Санэацу) и христианско-социалистическому (Арисима Такэо) лагерям. Эго-проза Сиги Наоя и его последователей.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Неореалистическое течение писателей 3 и 4 редакций журнала «Новые течения мысли». Творчество Акутагавы Рюноскэ, Кикути Кана, Кумэ Масао, Ямамото Юдзо и др.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Становление новой японской драмы и значение переводов западной драматургии Цубоути Сёё и Мори Огая. Творчество Окамото Кидо, Симамуры Хогэцу, Осанаи Каору и др.  Создание труппы Художественного театра Хогэцу и Мацуи Сумако.  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 Вторая волна переводной литературы, переводы русской классики. Формирование реалистического направления и русско-японская война. «Социальный роман» Токутоми Рока. Идеология Толстого в творчестве писателя.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Сборник «Стихов новой формы» 1882 года и сборник Мори Огая «Образы» (1889). «Песни узника» (1889) и «Мелодии Пэнлай» (1891) Китамуры Тококу; «Молодая листва» (1897) и «Опавшие лепестки сливы» (1901) Тосона. Журнал «Утренняя звезда» и творчество супругов Ёсано. Журнал «Плеяды» и поэзия символистов: Сусукиды Кюкин, Камбары Ариакэ, Китахары Хакусю. Реалистический принцип «сясэй» в творчестве Масаоки Сики, революционно-демократическая тематика в стихах Исикавы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12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lastRenderedPageBreak/>
        <w:t>Такубоку.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Развитие реалистической тенденции в поэзии Кавахигаси Хэкигодо, Такахамы Кёси и др.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Общество «Нэгиси-кай»: Ито Сатио, Нагацука Такаси и др. Поэзия Симаги Акахико, Сайто Мокити, Тада Мидзухо и др. Группа «Арараги» периода Тайсё: Акахико, Мокити, Цутия Буммэй, Киносита Ригэн и др.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Усиление политических репрессий после 1910 года.  «Рабочая литература» в период Первой мировой войны и дискуссии вокруг создания «народной литературы». Образование левых политических партий и создание 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t xml:space="preserve"> «пролетарской литературы». Роль журналов  «Сеятель», «Литературный фронт»  и «Боевое знамя» в сплочении леворадикальной интеллигенции. Творчество революционных прозаиков Токунаги Сунао и Кобаяси Такидзи и поэта Накано Сигэхару.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t xml:space="preserve">   Усиление модернистских тенденций в японской литературе под влиянием Запада и в результате осложнения внутриполитической ситуации в стране. «Школа нового мастерства» и ее главные представители: Акутагава Рюноскэ, Кикути Кан, Танидзаки Дзюнъитиро. Неосенсуалисты Ёкомицу Риити, Кавабата Ясунари, Катаока Тэппэй и др.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>Группа «гуманистов»: Ямамото Юдзо Акита Удзяку, Фудзимори Сэйкити, Миямото Юрико, Ногами Яэко и др. Группа «нового искусства»: Ибусэ Масудзи, Камура Исота, Абэ Томодзи. «Неопсихологи» Хори Тацуо и Ито Сэй. Романтико-мистические черты прозы Макино Синъити, Кодзии Мотодзир</w:t>
      </w:r>
      <w:r>
        <w:rPr>
          <w:sz w:val="28"/>
        </w:rPr>
        <w:t xml:space="preserve">о.                                                                                                     </w:t>
      </w:r>
      <w:r w:rsidRPr="00B00141">
        <w:rPr>
          <w:sz w:val="28"/>
        </w:rPr>
        <w:t xml:space="preserve">  </w:t>
      </w:r>
      <w:r>
        <w:rPr>
          <w:sz w:val="28"/>
        </w:rPr>
        <w:t xml:space="preserve">  </w:t>
      </w:r>
      <w:r w:rsidRPr="00B00141">
        <w:rPr>
          <w:sz w:val="28"/>
        </w:rPr>
        <w:t xml:space="preserve">Старшее поколение «литературы поворота»: Накано Сигэхару, Мураками Томоёси, Кубокава Цурудзиро, Токунага Сунао и молодые писатели: Симаки Кэнсаку, Дадзаи Осаму.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Закат левой литературы и «возвращение классиков». Новые сочинения Токуды Сюсэй, Танидзаки Дзюнъитиро, Нагаи Кафу, Симадзаки Тосона, Сиги Наоя. Оживление литературной деятельности Ёкомицу Риити,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13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lastRenderedPageBreak/>
        <w:t xml:space="preserve">Кавабаты Ясунари, Хори Тацуо, Абэ Томодзи. Элементы критического реализма в творчестве Абэ Томодзи, Исикавы Тацудзо, Хаяси Фумико и др. Неудавшаяся попытка объединить художественную и социальную ориентацию  писателей в группе «Литературный мир» (Кобаяси Хидэо, Хаяси Фусао, Такэда Ринтаро). Наступление политической реакции, деятельность право-националистического журанала «Японский романтизм» (Ясуда Ёдзюро, Камэи Кацуитиро и др.). Литература сопротивления: Миямото Юрико, Сата Инэко и др.  Военная тематика в произведениях Сино Асихэя, Исикавы Тацудзо и др. Пассивный протест литераторов Ито Сэй, 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</w:t>
      </w:r>
      <w:r w:rsidRPr="00B00141">
        <w:rPr>
          <w:sz w:val="28"/>
        </w:rPr>
        <w:t xml:space="preserve">Хори Тацуо, Накадзимы Ацуси, Танидзаки Дзюнъитиро, Кавабаты Ясунари, Нагаи Кафу, Кобаяси Хидэо, Токуды Сюсэй и др.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Поражение в войне и послевоенное возвращение в литературу Танидзаки Дзюнъитиро, Нагаи Кафу, Ибусэ Масудзи, Кавабаты Ясунари и др.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Группа «неприкаянных» (Бурайха, Сингэсакуха): Дадзаи Осаму, Ода Сакуноскэ, Сака гути Анго, Исикава Дзюн. Возвращение левых: Миямото Юрико, Накано Сигэхару, Токунаги Сунао. Журнал «Новая японская литература».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Группа лево-демократического журнала «Литература нового времени»: Ара Масахито, Одагири Хидэо, Сасаки Киити, Хирано Кэн, Хонда Сюго, Ямамуро Сидзука и др. и создание литературного движения «послевоенной волны» (Сэнгоха). Критики Като Сюити, Фукуда Цунэари, Ханада Киётэру и др. Писатели: Сига Наоя, Нома Хироси, Сиина Ридзо, Умэдзаки Харуо, Такэда Тайдзюн, Накамура Синъитиро,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Вторая послевоенная волна: Мисима Юкио,  Оока Сёхэй, Симао Тосио, Хотта Ёсиэ и др.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«Третьи новые», обратившие свой взгляд на повседневную жизнь обывателя: Ясуока Сётаро, Ёсиюки Дзюнноскэ, Кодзима Нобуо, Сёно Дзюндзо, Эндо Сюсаку и др.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14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lastRenderedPageBreak/>
        <w:t xml:space="preserve">   Декларация «аморализма» и «нон-конформизма» в произведениях Исихары Синтаро. Литература социального протеста: Ооэ Кэндзабуро, Кайко Такэси. Самоубийство Мисимы и Нобелевская премия Кавабаты.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Литературный калейдоскоп в конце послевоенного периода: новеллистика Нагаи Тацуо, поэтические притчи Фукудзавы Ситиро, интеллектуальная проза Такахаси Кадзуми, творчество Ёсимуры Акира, Оды Макото, Сибаты Сё, Кита Морио, Огавы Кунио, Цудзи Кунио. «Литература атомной бомбы»: прозаики Ота Ёко, Хара Тамики, поэт То Санкити. «Черный дождь» Ибусэ Масудзи.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Стремительное развитие СМИ с конца 50-х годов, частичное слияние стилей массовой и элитарной литературы. Всеобщая популярность Иноуэ Ясуси, Дайбуцу Дзиро, Есикавы Эйдзи, а также Сиси Бунроку, Кайондзи Тёгоро, Ямамото Сюгоро, Ямаоки Сохати, Сибы Рётаро, Нитты Дзиро, Минаками Цутому, Татихары Масааки, Ямагути Хитоми, Носаки Акиюки, Миуры Тэцуо, Ицуки Хироюки, Иноуэ Хисаси.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 Детективная проза Эдогавы Рампо, Моцумото Сэйтё, микроновеллы Хоси Синъити.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Женская литература – появление наряду с писательницами старшего поколения (Ногами Яэко и др.) новых авторов: Уно Тиё, Амино Кику, Саты Инэко, Хирабаяси Тайко. Писательницы послевоенного поколения: Тонти Фумико, Сэтоути Харуми, Ариёси Савако, Соно Аяко, Курахаси Юмико, Танабэ Сэйко, Ооба Минако, Такэниси Санэко, Кода Ая, Кобори Анну, Мори Мари.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Литературные критики французской ориентации -  Ватанабэ Кадзуо, Накадзима Кэндзо, Кавамори Кэндзо, Каваками Тэцутаро, Накамура Мицуо, английской – Фукухара Ринтаро, Итагаки Наоко, Накано Есио (довоенное поколение); Ёсида Кэнъити, Саэки Сёити, Это Дзюн, Синода Хадзимэ, Исода Коити. Продолжение традиции идейного анализа в духе Сосэки у Это Дзюн и Есимото Такааки. Критики немецкой ориентации – Такэяма Митио, Такахаси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15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lastRenderedPageBreak/>
        <w:t>Ёситака. Критики китайской ориентации – Ёсикава Кодзиро, Такэути Ёсими. Критики почвеннической ориентации – Ямамото Кэнкити, Усуи Ёсими,  Хонда Сюго, Сугиура Мимпэй. Исследователь Симадзаки Тосона, Сэнума Сигэки. Теория литературы философа Караки Дзюндзо и эссе критика Мори Аримаса. Литературно-критическая публицистика Окуно Такэо, Синдо Сумитака, Акиямы Сюн, Ямадзаки Масакадзу, Хирано Кэн и др.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Созданный Хидзиката Ёси и Осанаи Каору Малый театр Цукидзи и развитие новой драмы. Постановка пьес Мусянокодзи Санэацу, Осанаи Каору, Фудзимори Сэйкити. Распад труппы после смерти Осанаи Каору.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>Распад новой драмы на «пролетарскую» и «эстетическую». Редактор журнала «Драматургия», драматург-неосенсуалист Кисида Кунио и его сторонники, драматурги Кавагути Итиро, Танака Тикао, Моримото Каору.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Пролетарские драматурги: Фудзимори Сэйкити, Миёси Дзюро, Мураяма Томоёси, Кубо Сакаэ. Образование театрального объединения по инициативе Мураямы Томоёси. Постановка пьес Кубо Сакаэ, Хисаиты Эйдзиро.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Постановка в Новом театре Цукидзи и в Литературной труппе (Бунгакудза) пьес Миёси Дзиро, Моримото Каору и др. Роспуск пролетарского театрального объединения и труппы театра Цукидзи в 1940 году.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Возобновление деятельности довоенных трупп после 1945 года. Новые пьесы Кубо Сакаэ, Мураямы Томоёси, Миёси Дзиро и др. Творчество послевоенного драматурга Като Митио. Представительница женской драматургии Танака Сумиэ. Пьесы прозаиков Фукуды Цунэари, Мисимы Юкио, Накамуры Мицуо, Абэ Кобо.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 Борьба с традиционной драмой поэтов-авангардистов Тэраямы Сюдзи, Кары Дзюро и др. </w:t>
      </w:r>
    </w:p>
    <w:p w:rsidR="00D64C2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  Представители поэтического авангарда, появившиеся в результате западных влияний: футурист Хирадо Рэнкити, дадаисты Такахаси Синкити и Хагивара Кёдзиро. Пролетарские поэты Накано Сигэхару, Цубои Сигэдзи,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16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lastRenderedPageBreak/>
        <w:t xml:space="preserve">Огума Хидэо. Поэты пан-эстетического направления Харуяма Икуо, Китагава Фуюхико, Андзай Фуюэ, Нисиваки Дзюнсабуро. </w:t>
      </w:r>
    </w:p>
    <w:p w:rsidR="00D64C2C" w:rsidRPr="00262B5C" w:rsidRDefault="00D64C2C" w:rsidP="00D64C2C">
      <w:pPr>
        <w:spacing w:line="360" w:lineRule="auto"/>
        <w:rPr>
          <w:sz w:val="28"/>
        </w:rPr>
      </w:pPr>
      <w:r w:rsidRPr="00262B5C">
        <w:rPr>
          <w:sz w:val="28"/>
        </w:rPr>
        <w:t xml:space="preserve">  Лидерство в поэтических кругах группы журнала Хори Тацуо «Сезоны» (Сики). Творчество Миёси Тацудзи, Маруямы Каору, Накахары Тюя, Татихары Митидзо, Ито Сидзуо.</w:t>
      </w:r>
    </w:p>
    <w:p w:rsidR="00D64C2C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t xml:space="preserve">    Военная тематика в творчестве поэтов журнала «Пройденный путь» (Рэкитэй): Кусано Симпэй, Канэко Мицухару, Оно Тодзабуро. Военная тематика у пролетарских поэтов Аюкавы Нобуо</w:t>
      </w:r>
      <w:r>
        <w:rPr>
          <w:sz w:val="28"/>
        </w:rPr>
        <w:t xml:space="preserve"> и Тамуры Рюити. Творчество Киёо</w:t>
      </w:r>
      <w:r w:rsidRPr="00B00141">
        <w:rPr>
          <w:sz w:val="28"/>
        </w:rPr>
        <w:t>ки  Такаюки,  Накагири Масао и поэтов</w:t>
      </w:r>
      <w:r>
        <w:rPr>
          <w:sz w:val="28"/>
        </w:rPr>
        <w:t xml:space="preserve"> более молодого </w:t>
      </w:r>
    </w:p>
    <w:p w:rsidR="00D64C2C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поколения .                                           </w:t>
      </w:r>
      <w:r w:rsidRPr="00B00141">
        <w:rPr>
          <w:sz w:val="28"/>
        </w:rPr>
        <w:t xml:space="preserve">   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   </w:t>
      </w:r>
      <w:r w:rsidRPr="00B00141">
        <w:rPr>
          <w:sz w:val="28"/>
        </w:rPr>
        <w:t xml:space="preserve"> Рождение Пролетарской ассоциации поэтов танка из основанного в 1925 году Нисимурой Ёкити и Ватанабэ Дзюндзо журнала «Искусство и свобода». Основная фунция ассоциации – критика поэтов танка, принадлежащих группе «Арараги»: Сайто Мокити, Цутия Буммэй и др.</w:t>
      </w:r>
    </w:p>
    <w:p w:rsidR="00D64C2C" w:rsidRDefault="00D64C2C" w:rsidP="00D64C2C">
      <w:pPr>
        <w:spacing w:line="360" w:lineRule="auto"/>
        <w:ind w:left="851" w:firstLine="0"/>
        <w:rPr>
          <w:sz w:val="28"/>
        </w:rPr>
      </w:pPr>
      <w:r w:rsidRPr="00262B5C">
        <w:rPr>
          <w:sz w:val="28"/>
        </w:rPr>
        <w:t xml:space="preserve">    Оппозиционный «Арараги» журнал «Солнечный свет» </w:t>
      </w:r>
      <w:r>
        <w:rPr>
          <w:sz w:val="28"/>
        </w:rPr>
        <w:t xml:space="preserve">(Китахара </w:t>
      </w:r>
    </w:p>
    <w:p w:rsidR="00D64C2C" w:rsidRPr="00262B5C" w:rsidRDefault="00D64C2C" w:rsidP="00D64C2C">
      <w:pPr>
        <w:spacing w:line="360" w:lineRule="auto"/>
        <w:ind w:firstLine="0"/>
        <w:rPr>
          <w:sz w:val="28"/>
        </w:rPr>
      </w:pPr>
      <w:r w:rsidRPr="00262B5C">
        <w:rPr>
          <w:sz w:val="28"/>
        </w:rPr>
        <w:t>Хакусю, Токи Дзэммаро, Маэда Югурэ, Киноста Ригэн) и его скорое исчезновение. Основание Китахарой Хакусю нового журнала «Тама», в котором он пытался отставать романтические идеалы. Последователи Хакусю – Кимат</w:t>
      </w:r>
      <w:r>
        <w:rPr>
          <w:sz w:val="28"/>
        </w:rPr>
        <w:t xml:space="preserve">а Осаму, Мия Сюдзи, воспитанник </w:t>
      </w:r>
      <w:r w:rsidRPr="00262B5C">
        <w:rPr>
          <w:sz w:val="28"/>
        </w:rPr>
        <w:t>«Арараги» - Ватанабэ Наоки.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 Послевоенная критика поэзии танка Кувабарой Такэо и др., утверждение Кондо Есими и Мия Сюдзи в качестве лидеров послевоенной поэзии танка. Поэты молодого поколения – Цукамото Кунио, Окаи Такаси, Тэраяма Сюси и др.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 Влияние пролетарской литературы в творчестве поэтов хайку Сэй Сэнсуй, Курибаяси Иссэкиро, Хасимото Мудо и др. Роль журнала «Знамя» в пролетарском движении поэтов хайку. Беспрецедентная популярность группы журнала «Кукушка» Такахамы Кёси, эпоха «четырех поэтов на С»: Мидзухары Сюоси, Такано Судзю, Авано Сэйхо, Ямагути Сэйси. Выход из </w:t>
      </w:r>
    </w:p>
    <w:p w:rsidR="00D64C2C" w:rsidRDefault="00D64C2C" w:rsidP="00D64C2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17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>
        <w:rPr>
          <w:sz w:val="28"/>
        </w:rPr>
        <w:lastRenderedPageBreak/>
        <w:t xml:space="preserve"> </w:t>
      </w:r>
      <w:r w:rsidRPr="00B00141">
        <w:rPr>
          <w:sz w:val="28"/>
        </w:rPr>
        <w:t xml:space="preserve">группы Сюоси, разочарованного традиционностью стиля, основание им журнала «Асиби», где позже сформировались поэты Като Сюсон, Исида Хакё и др. Сочувствие журналу поэтов Ямагути Сэйси и Хино Содзё и неудавшаяся попытка создать движение за обновление традиции хайку, представляемой группой «Кукушка». Рождение группы «Исследования человека» (Нингэн танкю-ха), куда вошли поэт «Кукушки» Накамура Кусатао и поэты «Асиби» Като Сюсон и Исида Хакё. Вытеснение всех поэтических группировок патриотическим движением в годы войны. </w:t>
      </w:r>
    </w:p>
    <w:p w:rsidR="00D64C2C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Послевоенная критика хайку как отжившего жанра. Движение за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t xml:space="preserve">возрождение хайку Сайто Санки, Исиды Хакё и др. поэтов. Канэко Тота как представитель молодого поколения. </w:t>
      </w:r>
    </w:p>
    <w:p w:rsidR="00D64C2C" w:rsidRPr="00B00141" w:rsidRDefault="00D64C2C" w:rsidP="00D64C2C">
      <w:pPr>
        <w:spacing w:line="360" w:lineRule="auto"/>
        <w:rPr>
          <w:sz w:val="28"/>
        </w:rPr>
      </w:pPr>
      <w:r w:rsidRPr="00B00141">
        <w:rPr>
          <w:sz w:val="28"/>
        </w:rPr>
        <w:t xml:space="preserve"> Постмодернистские тенденции в поэзии Тавара Мати и др. Проза постмодернизма: Мураками Рю, Мураками Харуки, Ёсимото Банана и т.д. Игровая стратегия жизни и тактика «информационного скольжения по поверхности» любых смысловых структур. </w:t>
      </w:r>
    </w:p>
    <w:p w:rsidR="00D64C2C" w:rsidRPr="00B00141" w:rsidRDefault="00D64C2C" w:rsidP="00D64C2C">
      <w:pPr>
        <w:spacing w:line="360" w:lineRule="auto"/>
        <w:ind w:firstLine="0"/>
        <w:rPr>
          <w:sz w:val="28"/>
        </w:rPr>
      </w:pPr>
      <w:r w:rsidRPr="00B00141">
        <w:rPr>
          <w:sz w:val="28"/>
        </w:rPr>
        <w:t>Основные тенденции японской литературы в период вхождения в глобальную информационную цивилизацию</w:t>
      </w:r>
    </w:p>
    <w:p w:rsidR="00D64C2C" w:rsidRPr="00262B5C" w:rsidRDefault="00D64C2C" w:rsidP="00D64C2C">
      <w:pPr>
        <w:pStyle w:val="a3"/>
        <w:spacing w:line="360" w:lineRule="auto"/>
        <w:ind w:left="1211"/>
        <w:rPr>
          <w:sz w:val="28"/>
          <w:szCs w:val="28"/>
        </w:rPr>
      </w:pPr>
    </w:p>
    <w:p w:rsidR="00D64C2C" w:rsidRPr="00262B5C" w:rsidRDefault="00D64C2C" w:rsidP="00D64C2C">
      <w:pPr>
        <w:pStyle w:val="Progbase"/>
        <w:spacing w:line="360" w:lineRule="auto"/>
        <w:rPr>
          <w:rFonts w:cs="Times New Roman"/>
          <w:b/>
          <w:sz w:val="28"/>
        </w:rPr>
      </w:pPr>
      <w:r w:rsidRPr="00262B5C">
        <w:rPr>
          <w:rFonts w:cs="Times New Roman"/>
          <w:sz w:val="28"/>
        </w:rPr>
        <w:t xml:space="preserve">        </w:t>
      </w:r>
      <w:r>
        <w:rPr>
          <w:rFonts w:cs="Times New Roman"/>
          <w:b/>
          <w:sz w:val="28"/>
        </w:rPr>
        <w:t>8</w:t>
      </w:r>
      <w:r w:rsidRPr="00262B5C">
        <w:rPr>
          <w:rFonts w:cs="Times New Roman"/>
          <w:b/>
          <w:sz w:val="28"/>
        </w:rPr>
        <w:t xml:space="preserve">.  Оценочные средства                                                                                                           </w:t>
      </w:r>
    </w:p>
    <w:p w:rsidR="00D64C2C" w:rsidRPr="00262B5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 w:rsidRPr="00262B5C">
        <w:rPr>
          <w:rFonts w:cs="Times New Roman"/>
          <w:sz w:val="28"/>
        </w:rPr>
        <w:t xml:space="preserve">    К числу используемых в преподавании данной дисциплины оценочных средс</w:t>
      </w:r>
      <w:r>
        <w:rPr>
          <w:rFonts w:cs="Times New Roman"/>
          <w:sz w:val="28"/>
        </w:rPr>
        <w:t>тв относятся  рефераты, коллоквиумы, тесты , семинары,</w:t>
      </w:r>
      <w:r w:rsidRPr="00262B5C">
        <w:rPr>
          <w:rFonts w:cs="Times New Roman"/>
          <w:sz w:val="28"/>
        </w:rPr>
        <w:t xml:space="preserve"> экзаменационные билеты, компьютерные программы для автоматизированного тестирования, задания, выполняемые студентами самостоятельно, задания для промежуточной и семестровой аттестаций по итогам  освоения дисциплины.</w:t>
      </w:r>
    </w:p>
    <w:p w:rsidR="00D64C2C" w:rsidRPr="00262B5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 w:rsidRPr="00262B5C">
        <w:rPr>
          <w:rFonts w:cs="Times New Roman"/>
          <w:sz w:val="28"/>
        </w:rPr>
        <w:t>Оценочные средства  избираются и разрабатываются преподавателем самостоятельно при ежегодном обновлении банка средств. Количество вариантов зависит от числа обучающихся.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 w:rsidRPr="00262B5C">
        <w:rPr>
          <w:rFonts w:cs="Times New Roman"/>
          <w:sz w:val="28"/>
        </w:rPr>
        <w:t xml:space="preserve">        Текущий контроль  освоения  дисциплины  осуществляется  путем 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18</w:t>
      </w:r>
    </w:p>
    <w:p w:rsidR="00D64C2C" w:rsidRPr="00262B5C" w:rsidRDefault="00D64C2C" w:rsidP="00D64C2C">
      <w:pPr>
        <w:pStyle w:val="Progbase"/>
        <w:spacing w:line="360" w:lineRule="auto"/>
        <w:rPr>
          <w:rFonts w:cs="Times New Roman"/>
          <w:sz w:val="28"/>
        </w:rPr>
      </w:pPr>
    </w:p>
    <w:p w:rsidR="00D64C2C" w:rsidRPr="00262B5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>опроса на семинарах и коллоквиумах и написании рефератов</w:t>
      </w:r>
      <w:r w:rsidRPr="00262B5C">
        <w:rPr>
          <w:rFonts w:cs="Times New Roman"/>
          <w:sz w:val="28"/>
        </w:rPr>
        <w:t xml:space="preserve"> .Оценка знаний производится в </w:t>
      </w:r>
    </w:p>
    <w:p w:rsidR="00D64C2C" w:rsidRPr="00262B5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 w:rsidRPr="00262B5C">
        <w:rPr>
          <w:rFonts w:cs="Times New Roman"/>
          <w:sz w:val="28"/>
        </w:rPr>
        <w:t xml:space="preserve">традиционной и рейтинговой системах оценок .                                                        </w:t>
      </w:r>
    </w:p>
    <w:p w:rsidR="00D64C2C" w:rsidRPr="00262B5C" w:rsidRDefault="00D64C2C" w:rsidP="00D64C2C">
      <w:pPr>
        <w:pStyle w:val="Progtitle3"/>
        <w:spacing w:line="360" w:lineRule="auto"/>
        <w:ind w:left="0"/>
        <w:outlineLvl w:val="0"/>
        <w:rPr>
          <w:rFonts w:ascii="Times New Roman" w:hAnsi="Times New Roman" w:cs="Times New Roman"/>
          <w:i/>
          <w:sz w:val="28"/>
        </w:rPr>
      </w:pPr>
      <w:bookmarkStart w:id="0" w:name="_Toc238910370"/>
      <w:bookmarkStart w:id="1" w:name="_Toc239930816"/>
      <w:r w:rsidRPr="00262B5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i/>
          <w:sz w:val="28"/>
        </w:rPr>
        <w:t xml:space="preserve"> Примеры контрольных вопросов </w:t>
      </w:r>
      <w:r w:rsidRPr="00262B5C">
        <w:rPr>
          <w:rFonts w:ascii="Times New Roman" w:hAnsi="Times New Roman" w:cs="Times New Roman"/>
          <w:i/>
          <w:sz w:val="28"/>
        </w:rPr>
        <w:t xml:space="preserve">для различных этапов </w:t>
      </w:r>
    </w:p>
    <w:bookmarkEnd w:id="0"/>
    <w:bookmarkEnd w:id="1"/>
    <w:p w:rsidR="00D64C2C" w:rsidRDefault="00D64C2C" w:rsidP="00D64C2C">
      <w:pPr>
        <w:pStyle w:val="Progtitle3"/>
        <w:spacing w:line="360" w:lineRule="auto"/>
        <w:ind w:left="0"/>
        <w:outlineLvl w:val="0"/>
        <w:rPr>
          <w:rFonts w:ascii="Times New Roman" w:hAnsi="Times New Roman" w:cs="Times New Roman"/>
          <w:i/>
          <w:sz w:val="28"/>
        </w:rPr>
      </w:pPr>
      <w:r w:rsidRPr="00262B5C">
        <w:rPr>
          <w:rFonts w:ascii="Times New Roman" w:hAnsi="Times New Roman" w:cs="Times New Roman"/>
          <w:i/>
          <w:sz w:val="28"/>
        </w:rPr>
        <w:t xml:space="preserve">              Обучения</w:t>
      </w:r>
    </w:p>
    <w:p w:rsidR="00D64C2C" w:rsidRDefault="00D64C2C" w:rsidP="00D64C2C">
      <w:pPr>
        <w:pStyle w:val="Progtitle3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 w:val="0"/>
          <w:sz w:val="28"/>
        </w:rPr>
      </w:pPr>
      <w:r w:rsidRPr="00E220E7">
        <w:rPr>
          <w:rFonts w:ascii="Times New Roman" w:hAnsi="Times New Roman" w:cs="Times New Roman"/>
          <w:b w:val="0"/>
          <w:sz w:val="28"/>
        </w:rPr>
        <w:t>«Манъёсю» как первый поэтический сборник.</w:t>
      </w:r>
    </w:p>
    <w:p w:rsidR="00D64C2C" w:rsidRDefault="00D64C2C" w:rsidP="00D64C2C">
      <w:pPr>
        <w:pStyle w:val="Progtitle3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Творчество женщин-писательниц в Хэйанский период.</w:t>
      </w:r>
    </w:p>
    <w:p w:rsidR="00D64C2C" w:rsidRDefault="00D64C2C" w:rsidP="00D64C2C">
      <w:pPr>
        <w:pStyle w:val="Progtitle3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Общество «Сиракаба» и его деятельность.</w:t>
      </w:r>
    </w:p>
    <w:p w:rsidR="00D64C2C" w:rsidRDefault="00D64C2C" w:rsidP="00D64C2C">
      <w:pPr>
        <w:pStyle w:val="Progtitle3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Послевоенная литература Японии.</w:t>
      </w:r>
    </w:p>
    <w:p w:rsidR="00D64C2C" w:rsidRPr="00E220E7" w:rsidRDefault="00D64C2C" w:rsidP="00D64C2C">
      <w:pPr>
        <w:pStyle w:val="Progtitle3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Творчество  Мураками Харуки.</w:t>
      </w:r>
    </w:p>
    <w:p w:rsidR="00D64C2C" w:rsidRPr="00E220E7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r w:rsidRPr="00E220E7">
        <w:rPr>
          <w:rFonts w:cs="Times New Roman"/>
          <w:sz w:val="28"/>
        </w:rPr>
        <w:t xml:space="preserve"> </w:t>
      </w:r>
    </w:p>
    <w:p w:rsidR="00D64C2C" w:rsidRPr="007931A6" w:rsidRDefault="00D64C2C" w:rsidP="00D64C2C">
      <w:pPr>
        <w:spacing w:line="360" w:lineRule="auto"/>
        <w:ind w:left="567" w:firstLine="0"/>
        <w:rPr>
          <w:rFonts w:cs="Times New Roman"/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Pr="007931A6">
        <w:rPr>
          <w:b/>
          <w:sz w:val="32"/>
          <w:szCs w:val="32"/>
        </w:rPr>
        <w:t>Образовательные технологии</w:t>
      </w:r>
    </w:p>
    <w:p w:rsidR="00D64C2C" w:rsidRDefault="00D64C2C" w:rsidP="00D64C2C">
      <w:pPr>
        <w:pStyle w:val="Progbase"/>
        <w:spacing w:line="360" w:lineRule="auto"/>
        <w:rPr>
          <w:sz w:val="28"/>
        </w:rPr>
      </w:pPr>
      <w:r w:rsidRPr="007931A6">
        <w:rPr>
          <w:sz w:val="28"/>
        </w:rPr>
        <w:t xml:space="preserve">      В соответствии с требованиями ФГОС ВПО  по направлению подготовки  реализация компетентностного подхода  предусматривает  широкое использование в учебном процессе активных и интерактивных форм  проведения занятий . </w:t>
      </w:r>
      <w:r>
        <w:rPr>
          <w:sz w:val="28"/>
        </w:rPr>
        <w:t xml:space="preserve">Так, </w:t>
      </w:r>
      <w:r w:rsidRPr="007931A6">
        <w:rPr>
          <w:sz w:val="28"/>
        </w:rPr>
        <w:t xml:space="preserve">проводятся занятия с использованием различных компьютерных программ , аудио- и видеотехники.  Внеаудиторная работа  студентов направлена на подготовку заданий, закрепляющих и </w:t>
      </w:r>
    </w:p>
    <w:p w:rsidR="00D64C2C" w:rsidRPr="007931A6" w:rsidRDefault="00D64C2C" w:rsidP="00D64C2C">
      <w:pPr>
        <w:pStyle w:val="Progbase"/>
        <w:spacing w:line="360" w:lineRule="auto"/>
        <w:ind w:firstLine="0"/>
        <w:rPr>
          <w:sz w:val="28"/>
        </w:rPr>
      </w:pPr>
      <w:r w:rsidRPr="007931A6">
        <w:rPr>
          <w:sz w:val="28"/>
        </w:rPr>
        <w:t>активизирующих навыки , полученные  н</w:t>
      </w:r>
      <w:r>
        <w:rPr>
          <w:sz w:val="28"/>
        </w:rPr>
        <w:t>а занятиях .</w:t>
      </w:r>
      <w:r w:rsidRPr="007931A6">
        <w:rPr>
          <w:sz w:val="28"/>
        </w:rPr>
        <w:t xml:space="preserve"> </w:t>
      </w:r>
    </w:p>
    <w:p w:rsidR="00D64C2C" w:rsidRPr="0024256E" w:rsidRDefault="00D64C2C" w:rsidP="00D64C2C">
      <w:pPr>
        <w:pStyle w:val="Progbase"/>
        <w:spacing w:line="360" w:lineRule="auto"/>
        <w:rPr>
          <w:rFonts w:cs="Times New Roman"/>
          <w:sz w:val="28"/>
        </w:rPr>
      </w:pPr>
      <w:bookmarkStart w:id="2" w:name="_Toc238910372"/>
      <w:bookmarkStart w:id="3" w:name="_Toc239930818"/>
      <w:r>
        <w:rPr>
          <w:rFonts w:cs="Times New Roman"/>
          <w:sz w:val="28"/>
        </w:rPr>
        <w:t>Самостоятельная  работ</w:t>
      </w:r>
      <w:r w:rsidRPr="006254BE">
        <w:rPr>
          <w:rFonts w:cs="Times New Roman"/>
          <w:sz w:val="28"/>
        </w:rPr>
        <w:t>а</w:t>
      </w:r>
      <w:r>
        <w:rPr>
          <w:rFonts w:cs="Times New Roman"/>
          <w:sz w:val="28"/>
        </w:rPr>
        <w:t xml:space="preserve"> студентов предусматривает</w:t>
      </w:r>
      <w:r w:rsidRPr="006254BE">
        <w:rPr>
          <w:rFonts w:cs="Times New Roman"/>
          <w:sz w:val="28"/>
        </w:rPr>
        <w:t xml:space="preserve">  выполнение заданий , формирующих  и развивающих профессиональных навыков . 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10</w:t>
      </w:r>
      <w:r w:rsidRPr="00D87989">
        <w:rPr>
          <w:rFonts w:cs="Times New Roman"/>
          <w:b/>
          <w:sz w:val="32"/>
          <w:szCs w:val="32"/>
        </w:rPr>
        <w:t>. Материально-техническое  обеспечение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ноутбуки для презентаций;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аудиооборудование ;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Интернет-сервер ;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программное обеспечение;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19</w:t>
      </w:r>
    </w:p>
    <w:p w:rsidR="00D64C2C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видеомагнитофон;</w:t>
      </w:r>
    </w:p>
    <w:p w:rsidR="00D64C2C" w:rsidRPr="00D87989" w:rsidRDefault="00D64C2C" w:rsidP="00D64C2C">
      <w:pPr>
        <w:pStyle w:val="Progbase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печатная база.</w:t>
      </w:r>
    </w:p>
    <w:bookmarkEnd w:id="2"/>
    <w:bookmarkEnd w:id="3"/>
    <w:p w:rsidR="00D64C2C" w:rsidRDefault="00D64C2C" w:rsidP="00D64C2C">
      <w:pPr>
        <w:pStyle w:val="Progtitle3"/>
        <w:spacing w:line="36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Литература</w:t>
      </w:r>
    </w:p>
    <w:p w:rsidR="00D64C2C" w:rsidRPr="00E220E7" w:rsidRDefault="00D64C2C" w:rsidP="00D64C2C">
      <w:pPr>
        <w:pStyle w:val="Progtitle3"/>
        <w:spacing w:line="36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Основная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1. Н.Г.Анарина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>Японский театр Но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М.1984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2. И.А.Боронина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Классический японский роман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М.1981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3. И.А.Боронина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Поэтика японс</w:t>
      </w:r>
      <w:r>
        <w:rPr>
          <w:rFonts w:eastAsia="MS Mincho"/>
          <w:sz w:val="28"/>
          <w:szCs w:val="28"/>
        </w:rPr>
        <w:t>кого классического стиха М.1987;</w:t>
      </w:r>
      <w:r w:rsidRPr="00E220E7">
        <w:rPr>
          <w:rFonts w:eastAsia="MS Mincho"/>
          <w:sz w:val="28"/>
          <w:szCs w:val="28"/>
        </w:rPr>
        <w:t xml:space="preserve"> И.А.Боронина Поэтика японского классического стиха М.1987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</w:t>
      </w:r>
    </w:p>
    <w:p w:rsidR="00D64C2C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4.В.Н.Горегляд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Дневники  и  эссе  в  японской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литературе  10-13</w:t>
      </w:r>
      <w:r w:rsidRPr="00441D5E">
        <w:rPr>
          <w:rFonts w:eastAsia="MS Mincho"/>
          <w:sz w:val="28"/>
          <w:szCs w:val="28"/>
        </w:rPr>
        <w:t xml:space="preserve"> </w:t>
      </w:r>
      <w:r w:rsidRPr="00E220E7">
        <w:rPr>
          <w:rFonts w:eastAsia="MS Mincho"/>
          <w:sz w:val="28"/>
          <w:szCs w:val="28"/>
        </w:rPr>
        <w:t xml:space="preserve">вв.М.1975 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 xml:space="preserve">5.В.Н.Горегляд </w:t>
      </w:r>
      <w:r>
        <w:rPr>
          <w:rFonts w:eastAsia="MS Mincho"/>
          <w:sz w:val="28"/>
          <w:szCs w:val="28"/>
        </w:rPr>
        <w:t>. Японская литература 8-16 вв.</w:t>
      </w:r>
      <w:r w:rsidRPr="00E220E7">
        <w:rPr>
          <w:rFonts w:eastAsia="MS Mincho"/>
          <w:sz w:val="28"/>
          <w:szCs w:val="28"/>
        </w:rPr>
        <w:t>Спб.1997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6.Т.П.Григорьева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Японская художественная традиция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М.1979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7.М.Гундзи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Театр Кабуки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М.1963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8.Л.М.Ермакова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Речи богов и песни людей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М.1995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9.Н.А.Иоффан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Культура древней Японии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М.1974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10.Иэнага Сабуро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История японской культуры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М.1972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11.Кабуки (Ёнэдзо Ханамура,  Такаси Сугавара,  Дзюндзи  Киносита,Хироси Минами)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М.1965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12. Кабуки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М.1965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13. Дональд Кин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Японская литература 17-19 вв. М.1978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 xml:space="preserve">14. Дональд Кин </w:t>
      </w:r>
      <w:r>
        <w:rPr>
          <w:rFonts w:eastAsia="MS Mincho"/>
          <w:sz w:val="28"/>
          <w:szCs w:val="28"/>
        </w:rPr>
        <w:t xml:space="preserve">. </w:t>
      </w:r>
      <w:r w:rsidRPr="00E220E7">
        <w:rPr>
          <w:rFonts w:eastAsia="MS Mincho"/>
          <w:sz w:val="28"/>
          <w:szCs w:val="28"/>
        </w:rPr>
        <w:t>Странники в веках М.1996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15. Книга японских обыкновений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М.1999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16. Н.И.Конрад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Избранные труды. Литература и театр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М.1978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17. Н.И.Конрад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Очерки японской литературы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М.1973</w:t>
      </w:r>
      <w:r>
        <w:rPr>
          <w:rFonts w:eastAsia="MS Mincho"/>
          <w:sz w:val="28"/>
          <w:szCs w:val="28"/>
        </w:rPr>
        <w:t>.</w:t>
      </w:r>
    </w:p>
    <w:p w:rsidR="00D64C2C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18. Н.И.Конрад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Японская литература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М.1974 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20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lastRenderedPageBreak/>
        <w:t>19. Н.И.Конрад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Японская литература в образцах и очерках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М.1995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20. Ю.Л.Кужель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Театр Дзёрури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М.1993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21. Лафлёр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Карма слов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М.2000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22. Литература Востока в средние века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Часть1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МГУ</w:t>
      </w:r>
      <w:r>
        <w:rPr>
          <w:rFonts w:eastAsia="MS Mincho"/>
          <w:sz w:val="28"/>
          <w:szCs w:val="28"/>
        </w:rPr>
        <w:t>,</w:t>
      </w:r>
      <w:r w:rsidRPr="00E220E7">
        <w:rPr>
          <w:rFonts w:eastAsia="MS Mincho"/>
          <w:sz w:val="28"/>
          <w:szCs w:val="28"/>
        </w:rPr>
        <w:t xml:space="preserve"> 1970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23. Литература Востока в новое время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МГУ</w:t>
      </w:r>
      <w:r>
        <w:rPr>
          <w:rFonts w:eastAsia="MS Mincho"/>
          <w:sz w:val="28"/>
          <w:szCs w:val="28"/>
        </w:rPr>
        <w:t>,</w:t>
      </w:r>
      <w:r w:rsidRPr="00E220E7">
        <w:rPr>
          <w:rFonts w:eastAsia="MS Mincho"/>
          <w:sz w:val="28"/>
          <w:szCs w:val="28"/>
        </w:rPr>
        <w:t xml:space="preserve"> 1975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24. Хрестоматия по литературе Востока в средние века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МГУ </w:t>
      </w:r>
      <w:r>
        <w:rPr>
          <w:rFonts w:eastAsia="MS Mincho"/>
          <w:sz w:val="28"/>
          <w:szCs w:val="28"/>
        </w:rPr>
        <w:t>,</w:t>
      </w:r>
      <w:r w:rsidRPr="00E220E7">
        <w:rPr>
          <w:rFonts w:eastAsia="MS Mincho"/>
          <w:sz w:val="28"/>
          <w:szCs w:val="28"/>
        </w:rPr>
        <w:t>1996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25. А.Н.Мещеряков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Герои, творцы и хранители японской старины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</w:t>
      </w:r>
      <w:r>
        <w:rPr>
          <w:rFonts w:eastAsia="MS Mincho"/>
          <w:sz w:val="28"/>
          <w:szCs w:val="28"/>
        </w:rPr>
        <w:t xml:space="preserve">90.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26. А.Н.Мещеряков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Древняя Япония: культура и текст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М.1991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27. Ю.Д.Михайлова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Мотоори Норинага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М.1978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28. Т.И.Редько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Творчество Ихары Сайкаку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М.1988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29. Г.Г.Свиридов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Японская средневековая проза сэцува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М.1981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30. Е.Л.Скворцова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>Современная японская эстетика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>М.</w:t>
      </w:r>
      <w:r>
        <w:rPr>
          <w:rFonts w:eastAsia="MS Mincho"/>
          <w:sz w:val="28"/>
          <w:szCs w:val="28"/>
        </w:rPr>
        <w:t>19</w:t>
      </w:r>
      <w:r w:rsidRPr="00E220E7">
        <w:rPr>
          <w:rFonts w:eastAsia="MS Mincho"/>
          <w:sz w:val="28"/>
          <w:szCs w:val="28"/>
        </w:rPr>
        <w:t>96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31. Дж.Сэнсом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Краткая история японской культуры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СПб.1999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32. Человек в японской культуре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М.1972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33. Е.С.Штейнер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Иккю Содзюн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М.1987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34. А.А.Долин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Японский романтизм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М.1978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35.Литература Востока в новое время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М.1975</w:t>
      </w:r>
      <w:r>
        <w:rPr>
          <w:rFonts w:eastAsia="MS Mincho"/>
          <w:sz w:val="28"/>
          <w:szCs w:val="28"/>
        </w:rPr>
        <w:t>.</w:t>
      </w:r>
    </w:p>
    <w:p w:rsidR="00D64C2C" w:rsidRPr="00E220E7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36.Литература Востока в новейшее время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М.19</w:t>
      </w:r>
      <w:r>
        <w:rPr>
          <w:rFonts w:eastAsia="MS Mincho"/>
          <w:sz w:val="28"/>
          <w:szCs w:val="28"/>
        </w:rPr>
        <w:t>77.</w:t>
      </w:r>
    </w:p>
    <w:p w:rsidR="00D64C2C" w:rsidRDefault="00D64C2C" w:rsidP="00D64C2C">
      <w:pPr>
        <w:pStyle w:val="1"/>
        <w:spacing w:line="360" w:lineRule="auto"/>
        <w:rPr>
          <w:rFonts w:eastAsia="MS Mincho"/>
          <w:sz w:val="28"/>
          <w:szCs w:val="28"/>
        </w:rPr>
      </w:pPr>
      <w:r w:rsidRPr="00E220E7">
        <w:rPr>
          <w:rFonts w:eastAsia="MS Mincho"/>
          <w:sz w:val="28"/>
          <w:szCs w:val="28"/>
        </w:rPr>
        <w:t>37.А.Долин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История новой японской поэзии</w:t>
      </w:r>
      <w:r>
        <w:rPr>
          <w:rFonts w:eastAsia="MS Mincho"/>
          <w:sz w:val="28"/>
          <w:szCs w:val="28"/>
        </w:rPr>
        <w:t>,</w:t>
      </w:r>
      <w:r w:rsidRPr="00E220E7">
        <w:rPr>
          <w:rFonts w:eastAsia="MS Mincho"/>
          <w:sz w:val="28"/>
          <w:szCs w:val="28"/>
        </w:rPr>
        <w:t xml:space="preserve"> т.1-4</w:t>
      </w:r>
      <w:r>
        <w:rPr>
          <w:rFonts w:eastAsia="MS Mincho"/>
          <w:sz w:val="28"/>
          <w:szCs w:val="28"/>
        </w:rPr>
        <w:t>.</w:t>
      </w:r>
      <w:r w:rsidRPr="00E220E7">
        <w:rPr>
          <w:rFonts w:eastAsia="MS Mincho"/>
          <w:sz w:val="28"/>
          <w:szCs w:val="28"/>
        </w:rPr>
        <w:t xml:space="preserve"> СПб.200</w:t>
      </w:r>
      <w:r>
        <w:rPr>
          <w:rFonts w:eastAsia="MS Mincho"/>
          <w:sz w:val="28"/>
          <w:szCs w:val="28"/>
        </w:rPr>
        <w:t>0.</w:t>
      </w:r>
      <w:r w:rsidRPr="00E220E7">
        <w:rPr>
          <w:rFonts w:eastAsia="MS Mincho"/>
          <w:sz w:val="28"/>
          <w:szCs w:val="28"/>
        </w:rPr>
        <w:t xml:space="preserve"> </w:t>
      </w:r>
    </w:p>
    <w:p w:rsidR="00D64C2C" w:rsidRPr="00FF1267" w:rsidRDefault="00D64C2C" w:rsidP="00D64C2C">
      <w:pPr>
        <w:pStyle w:val="1"/>
        <w:spacing w:line="360" w:lineRule="auto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</w:t>
      </w:r>
      <w:r w:rsidRPr="00FF1267">
        <w:rPr>
          <w:rFonts w:eastAsia="MS Mincho"/>
          <w:b/>
          <w:sz w:val="28"/>
          <w:szCs w:val="28"/>
        </w:rPr>
        <w:t xml:space="preserve">2. Интернет-ресурсы.            </w:t>
      </w:r>
      <w:r w:rsidRPr="00FF1267">
        <w:rPr>
          <w:rFonts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D64C2C" w:rsidRDefault="00D64C2C" w:rsidP="00D64C2C">
      <w:pPr>
        <w:spacing w:line="360" w:lineRule="auto"/>
        <w:rPr>
          <w:b/>
          <w:sz w:val="28"/>
        </w:rPr>
      </w:pPr>
      <w:r w:rsidRPr="00E220E7">
        <w:rPr>
          <w:rFonts w:cs="Times New Roman"/>
          <w:sz w:val="28"/>
        </w:rPr>
        <w:t xml:space="preserve">          </w:t>
      </w:r>
      <w:r>
        <w:rPr>
          <w:b/>
          <w:sz w:val="28"/>
        </w:rPr>
        <w:t>12. Список  разработчиков и рецензентов</w:t>
      </w:r>
    </w:p>
    <w:p w:rsidR="00D64C2C" w:rsidRPr="00FF1267" w:rsidRDefault="00D64C2C" w:rsidP="00D64C2C">
      <w:pPr>
        <w:spacing w:line="360" w:lineRule="auto"/>
        <w:rPr>
          <w:sz w:val="28"/>
        </w:rPr>
      </w:pPr>
      <w:r w:rsidRPr="00FF1267">
        <w:rPr>
          <w:sz w:val="28"/>
        </w:rPr>
        <w:t xml:space="preserve">                                                                                                           21</w:t>
      </w:r>
    </w:p>
    <w:p w:rsidR="00D64C2C" w:rsidRDefault="00D64C2C" w:rsidP="00D64C2C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Разработчики: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64C2C" w:rsidRPr="00310ED1" w:rsidTr="00185EB1">
        <w:tc>
          <w:tcPr>
            <w:tcW w:w="3190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Институт стран Азии и Африки МГУ</w:t>
            </w:r>
          </w:p>
        </w:tc>
        <w:tc>
          <w:tcPr>
            <w:tcW w:w="3190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Доцент кафедры </w:t>
            </w:r>
            <w:r w:rsidRPr="00310ED1">
              <w:rPr>
                <w:sz w:val="28"/>
              </w:rPr>
              <w:t>японской филологии</w:t>
            </w:r>
          </w:p>
        </w:tc>
        <w:tc>
          <w:tcPr>
            <w:tcW w:w="3191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В.П. Мазурик</w:t>
            </w:r>
          </w:p>
        </w:tc>
      </w:tr>
    </w:tbl>
    <w:p w:rsidR="00D64C2C" w:rsidRDefault="00D64C2C" w:rsidP="00D64C2C">
      <w:pPr>
        <w:spacing w:line="360" w:lineRule="auto"/>
        <w:rPr>
          <w:sz w:val="28"/>
        </w:rPr>
      </w:pPr>
    </w:p>
    <w:p w:rsidR="00D64C2C" w:rsidRPr="001D49E4" w:rsidRDefault="00D64C2C" w:rsidP="00D64C2C">
      <w:pPr>
        <w:spacing w:line="360" w:lineRule="auto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Рецензен</w:t>
      </w:r>
      <w:r w:rsidRPr="001D49E4">
        <w:rPr>
          <w:b/>
          <w:sz w:val="28"/>
        </w:rPr>
        <w:t>ты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64C2C" w:rsidRPr="00310ED1" w:rsidTr="00185EB1">
        <w:tc>
          <w:tcPr>
            <w:tcW w:w="3190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Национальный исследовательский университет – Высшая школа экономики</w:t>
            </w:r>
          </w:p>
        </w:tc>
        <w:tc>
          <w:tcPr>
            <w:tcW w:w="3190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Профессор кафедры иностранных языков факультета мировой  экономики и мировой политики , зав. сектором японского языка</w:t>
            </w:r>
          </w:p>
        </w:tc>
        <w:tc>
          <w:tcPr>
            <w:tcW w:w="3191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Т.И. Корчагина</w:t>
            </w:r>
          </w:p>
        </w:tc>
      </w:tr>
      <w:tr w:rsidR="00D64C2C" w:rsidRPr="00310ED1" w:rsidTr="00185EB1">
        <w:tc>
          <w:tcPr>
            <w:tcW w:w="3190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НОЧУ    ВПО «Институт стран Востока»</w:t>
            </w:r>
          </w:p>
        </w:tc>
        <w:tc>
          <w:tcPr>
            <w:tcW w:w="3190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Доцент кафедры японского языка</w:t>
            </w:r>
          </w:p>
        </w:tc>
        <w:tc>
          <w:tcPr>
            <w:tcW w:w="3191" w:type="dxa"/>
          </w:tcPr>
          <w:p w:rsidR="00D64C2C" w:rsidRPr="00310ED1" w:rsidRDefault="00D64C2C" w:rsidP="00185EB1">
            <w:pPr>
              <w:spacing w:line="360" w:lineRule="auto"/>
              <w:rPr>
                <w:sz w:val="28"/>
              </w:rPr>
            </w:pPr>
            <w:r w:rsidRPr="00310ED1">
              <w:rPr>
                <w:sz w:val="28"/>
              </w:rPr>
              <w:t>О.В. Благовещенская</w:t>
            </w:r>
          </w:p>
        </w:tc>
      </w:tr>
    </w:tbl>
    <w:p w:rsidR="00D64C2C" w:rsidRDefault="00D64C2C" w:rsidP="00D64C2C">
      <w:pPr>
        <w:spacing w:line="360" w:lineRule="auto"/>
        <w:rPr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 w:rsidRPr="00E220E7">
        <w:rPr>
          <w:rFonts w:cs="Times New Roman"/>
          <w:sz w:val="28"/>
        </w:rPr>
        <w:t xml:space="preserve">                                                                                                 </w:t>
      </w:r>
      <w:r>
        <w:rPr>
          <w:rFonts w:cs="Times New Roman"/>
          <w:sz w:val="28"/>
        </w:rPr>
        <w:t xml:space="preserve">                               </w:t>
      </w: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</w:p>
    <w:p w:rsidR="00D64C2C" w:rsidRPr="00E220E7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22</w:t>
      </w:r>
    </w:p>
    <w:p w:rsidR="00D64C2C" w:rsidRPr="00E220E7" w:rsidRDefault="00D64C2C" w:rsidP="00D64C2C">
      <w:pPr>
        <w:pStyle w:val="Progbase"/>
        <w:spacing w:line="360" w:lineRule="auto"/>
        <w:ind w:firstLine="0"/>
        <w:rPr>
          <w:rFonts w:cs="Times New Roman"/>
          <w:sz w:val="28"/>
        </w:rPr>
      </w:pPr>
      <w:r w:rsidRPr="00E220E7">
        <w:rPr>
          <w:rFonts w:cs="Times New Roman"/>
          <w:sz w:val="28"/>
        </w:rPr>
        <w:lastRenderedPageBreak/>
        <w:t xml:space="preserve">    </w:t>
      </w:r>
    </w:p>
    <w:p w:rsidR="00D64C2C" w:rsidRDefault="00D64C2C" w:rsidP="00D64C2C">
      <w:pPr>
        <w:spacing w:line="360" w:lineRule="auto"/>
        <w:rPr>
          <w:sz w:val="28"/>
        </w:rPr>
      </w:pPr>
    </w:p>
    <w:p w:rsidR="00D64C2C" w:rsidRDefault="00D64C2C" w:rsidP="00D64C2C">
      <w:pPr>
        <w:spacing w:line="360" w:lineRule="auto"/>
        <w:rPr>
          <w:sz w:val="28"/>
        </w:rPr>
      </w:pPr>
    </w:p>
    <w:p w:rsidR="00D64C2C" w:rsidRDefault="00D64C2C" w:rsidP="00D64C2C">
      <w:pPr>
        <w:spacing w:line="360" w:lineRule="auto"/>
        <w:rPr>
          <w:sz w:val="28"/>
        </w:rPr>
      </w:pPr>
    </w:p>
    <w:p w:rsidR="00E06B5C" w:rsidRDefault="00E06B5C"/>
    <w:sectPr w:rsidR="00E06B5C" w:rsidSect="00E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CDD"/>
    <w:multiLevelType w:val="hybridMultilevel"/>
    <w:tmpl w:val="D0307AD0"/>
    <w:lvl w:ilvl="0" w:tplc="0AB88062">
      <w:start w:val="4"/>
      <w:numFmt w:val="decimal"/>
      <w:lvlText w:val="%1."/>
      <w:lvlJc w:val="left"/>
      <w:pPr>
        <w:tabs>
          <w:tab w:val="num" w:pos="2235"/>
        </w:tabs>
        <w:ind w:left="223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6C2A5B72"/>
    <w:multiLevelType w:val="hybridMultilevel"/>
    <w:tmpl w:val="89DE8FDA"/>
    <w:lvl w:ilvl="0" w:tplc="037ADD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EB0A1C"/>
    <w:multiLevelType w:val="hybridMultilevel"/>
    <w:tmpl w:val="EB0E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4C2C"/>
    <w:rsid w:val="009465C8"/>
    <w:rsid w:val="00D64C2C"/>
    <w:rsid w:val="00E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2C"/>
    <w:pPr>
      <w:widowControl w:val="0"/>
      <w:overflowPunct w:val="0"/>
      <w:autoSpaceDE w:val="0"/>
      <w:autoSpaceDN w:val="0"/>
      <w:adjustRightInd w:val="0"/>
      <w:spacing w:after="0"/>
      <w:ind w:firstLine="567"/>
      <w:jc w:val="lowKashida"/>
      <w:textAlignment w:val="baseline"/>
    </w:pPr>
    <w:rPr>
      <w:rFonts w:ascii="Times New Roman" w:eastAsia="Times New Roman" w:hAnsi="Times New Roman" w:cs="Nazanin"/>
      <w:sz w:val="20"/>
      <w:szCs w:val="28"/>
      <w:lang w:eastAsia="en-US" w:bidi="fa-IR"/>
    </w:rPr>
  </w:style>
  <w:style w:type="paragraph" w:styleId="2">
    <w:name w:val="heading 2"/>
    <w:basedOn w:val="a"/>
    <w:next w:val="a"/>
    <w:link w:val="20"/>
    <w:qFormat/>
    <w:rsid w:val="00D64C2C"/>
    <w:pPr>
      <w:keepNext/>
      <w:spacing w:before="240" w:after="120"/>
      <w:ind w:firstLine="0"/>
      <w:jc w:val="center"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D64C2C"/>
    <w:pPr>
      <w:keepNext/>
      <w:spacing w:before="240" w:after="12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D64C2C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2C"/>
    <w:rPr>
      <w:rFonts w:ascii="Arial" w:eastAsia="Times New Roman" w:hAnsi="Arial" w:cs="Arial"/>
      <w:b/>
      <w:bCs/>
      <w:i/>
      <w:iCs/>
      <w:sz w:val="28"/>
      <w:szCs w:val="28"/>
      <w:lang w:eastAsia="en-US" w:bidi="fa-IR"/>
    </w:rPr>
  </w:style>
  <w:style w:type="character" w:customStyle="1" w:styleId="30">
    <w:name w:val="Заголовок 3 Знак"/>
    <w:basedOn w:val="a0"/>
    <w:link w:val="3"/>
    <w:rsid w:val="00D64C2C"/>
    <w:rPr>
      <w:rFonts w:ascii="Arial" w:eastAsia="Times New Roman" w:hAnsi="Arial" w:cs="Arial"/>
      <w:b/>
      <w:bCs/>
      <w:sz w:val="26"/>
      <w:szCs w:val="26"/>
      <w:lang w:eastAsia="en-US" w:bidi="fa-IR"/>
    </w:rPr>
  </w:style>
  <w:style w:type="character" w:customStyle="1" w:styleId="40">
    <w:name w:val="Заголовок 4 Знак"/>
    <w:basedOn w:val="a0"/>
    <w:link w:val="4"/>
    <w:rsid w:val="00D64C2C"/>
    <w:rPr>
      <w:rFonts w:ascii="Times New Roman" w:eastAsia="Times New Roman" w:hAnsi="Times New Roman" w:cs="Nazanin"/>
      <w:b/>
      <w:bCs/>
      <w:sz w:val="24"/>
      <w:szCs w:val="24"/>
      <w:lang w:eastAsia="ru-RU" w:bidi="fa-IR"/>
    </w:rPr>
  </w:style>
  <w:style w:type="paragraph" w:customStyle="1" w:styleId="Progbase">
    <w:name w:val="Prog_base"/>
    <w:basedOn w:val="a"/>
    <w:link w:val="Progbase0"/>
    <w:qFormat/>
    <w:rsid w:val="00D64C2C"/>
    <w:pPr>
      <w:ind w:firstLine="454"/>
      <w:jc w:val="both"/>
    </w:pPr>
    <w:rPr>
      <w:sz w:val="22"/>
    </w:rPr>
  </w:style>
  <w:style w:type="character" w:customStyle="1" w:styleId="Progbase0">
    <w:name w:val="Prog_base Знак"/>
    <w:basedOn w:val="a0"/>
    <w:link w:val="Progbase"/>
    <w:rsid w:val="00D64C2C"/>
    <w:rPr>
      <w:rFonts w:ascii="Times New Roman" w:eastAsia="Times New Roman" w:hAnsi="Times New Roman" w:cs="Nazanin"/>
      <w:szCs w:val="28"/>
      <w:lang w:eastAsia="en-US" w:bidi="fa-IR"/>
    </w:rPr>
  </w:style>
  <w:style w:type="paragraph" w:styleId="a3">
    <w:name w:val="List Paragraph"/>
    <w:basedOn w:val="a"/>
    <w:uiPriority w:val="99"/>
    <w:qFormat/>
    <w:rsid w:val="00D64C2C"/>
    <w:pPr>
      <w:widowControl/>
      <w:overflowPunct/>
      <w:autoSpaceDE/>
      <w:autoSpaceDN/>
      <w:adjustRightInd/>
      <w:ind w:left="720" w:firstLine="0"/>
      <w:jc w:val="left"/>
      <w:textAlignment w:val="auto"/>
    </w:pPr>
    <w:rPr>
      <w:rFonts w:eastAsia="MS Mincho" w:cs="Times New Roman"/>
      <w:sz w:val="24"/>
      <w:szCs w:val="24"/>
      <w:lang w:eastAsia="ja-JP" w:bidi="ar-SA"/>
    </w:rPr>
  </w:style>
  <w:style w:type="paragraph" w:customStyle="1" w:styleId="Progtitle3">
    <w:name w:val="Prog_title_3"/>
    <w:basedOn w:val="Progbase"/>
    <w:link w:val="Progtitle30"/>
    <w:qFormat/>
    <w:rsid w:val="00D64C2C"/>
    <w:pPr>
      <w:spacing w:before="60" w:after="60"/>
      <w:ind w:left="454" w:firstLine="0"/>
      <w:jc w:val="left"/>
    </w:pPr>
    <w:rPr>
      <w:rFonts w:ascii="Tahoma" w:hAnsi="Tahoma"/>
      <w:b/>
      <w:sz w:val="24"/>
    </w:rPr>
  </w:style>
  <w:style w:type="paragraph" w:customStyle="1" w:styleId="Progtitle4">
    <w:name w:val="Prog_title_4"/>
    <w:basedOn w:val="Progbase"/>
    <w:link w:val="Progtitle40"/>
    <w:autoRedefine/>
    <w:qFormat/>
    <w:rsid w:val="00D64C2C"/>
    <w:pPr>
      <w:spacing w:before="120" w:after="60"/>
      <w:ind w:left="660" w:hanging="360"/>
      <w:jc w:val="left"/>
      <w:outlineLvl w:val="0"/>
    </w:pPr>
    <w:rPr>
      <w:rFonts w:cs="Times New Roman"/>
      <w:b/>
      <w:sz w:val="28"/>
    </w:rPr>
  </w:style>
  <w:style w:type="character" w:customStyle="1" w:styleId="Progtitle30">
    <w:name w:val="Prog_title_3 Знак"/>
    <w:basedOn w:val="Progbase0"/>
    <w:link w:val="Progtitle3"/>
    <w:rsid w:val="00D64C2C"/>
    <w:rPr>
      <w:rFonts w:ascii="Tahoma" w:hAnsi="Tahoma"/>
      <w:b/>
      <w:sz w:val="24"/>
    </w:rPr>
  </w:style>
  <w:style w:type="character" w:customStyle="1" w:styleId="Progtitle40">
    <w:name w:val="Prog_title_4 Знак"/>
    <w:basedOn w:val="Progbase0"/>
    <w:link w:val="Progtitle4"/>
    <w:rsid w:val="00D64C2C"/>
    <w:rPr>
      <w:rFonts w:cs="Times New Roman"/>
      <w:b/>
      <w:sz w:val="28"/>
    </w:rPr>
  </w:style>
  <w:style w:type="paragraph" w:customStyle="1" w:styleId="1">
    <w:name w:val="Текст1"/>
    <w:basedOn w:val="a"/>
    <w:rsid w:val="00D64C2C"/>
    <w:pPr>
      <w:widowControl/>
      <w:suppressAutoHyphens/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Cs w:val="20"/>
      <w:lang w:eastAsia="ar-SA" w:bidi="ar-SA"/>
    </w:rPr>
  </w:style>
  <w:style w:type="paragraph" w:styleId="a4">
    <w:name w:val="Normal (Web)"/>
    <w:basedOn w:val="a"/>
    <w:uiPriority w:val="99"/>
    <w:rsid w:val="00D64C2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5600</Words>
  <Characters>31922</Characters>
  <Application>Microsoft Office Word</Application>
  <DocSecurity>0</DocSecurity>
  <Lines>266</Lines>
  <Paragraphs>74</Paragraphs>
  <ScaleCrop>false</ScaleCrop>
  <Company/>
  <LinksUpToDate>false</LinksUpToDate>
  <CharactersWithSpaces>37448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2014-02-08T14:29:00Z</dcterms:created>
  <dcterms:modified xsi:type="dcterms:W3CDTF">2014-02-08T14:29:00Z</dcterms:modified>
</cp:coreProperties>
</file>