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67" w:rsidRDefault="00811467" w:rsidP="00811467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Московский государственный университет им. М.В. Ломоносова       </w:t>
      </w:r>
    </w:p>
    <w:p w:rsidR="00811467" w:rsidRDefault="00811467" w:rsidP="00811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Институт стран Азии и Африки</w:t>
      </w:r>
    </w:p>
    <w:p w:rsidR="00811467" w:rsidRDefault="00811467" w:rsidP="00811467">
      <w:pPr>
        <w:ind w:left="2832" w:firstLine="708"/>
        <w:jc w:val="center"/>
        <w:rPr>
          <w:b/>
          <w:sz w:val="28"/>
          <w:szCs w:val="28"/>
        </w:rPr>
      </w:pPr>
    </w:p>
    <w:p w:rsidR="00811467" w:rsidRDefault="00811467" w:rsidP="00811467">
      <w:pPr>
        <w:ind w:left="2832" w:firstLine="708"/>
        <w:rPr>
          <w:sz w:val="28"/>
          <w:szCs w:val="28"/>
        </w:rPr>
      </w:pPr>
    </w:p>
    <w:p w:rsidR="00811467" w:rsidRDefault="00811467" w:rsidP="00811467">
      <w:pPr>
        <w:ind w:left="2832" w:firstLine="708"/>
        <w:rPr>
          <w:sz w:val="28"/>
          <w:szCs w:val="28"/>
        </w:rPr>
      </w:pPr>
    </w:p>
    <w:p w:rsidR="00811467" w:rsidRDefault="00811467" w:rsidP="00811467">
      <w:pPr>
        <w:ind w:left="2832" w:firstLine="708"/>
        <w:rPr>
          <w:sz w:val="28"/>
          <w:szCs w:val="28"/>
        </w:rPr>
      </w:pPr>
    </w:p>
    <w:p w:rsidR="00811467" w:rsidRDefault="00811467" w:rsidP="00811467">
      <w:pPr>
        <w:ind w:left="2832" w:firstLine="708"/>
        <w:rPr>
          <w:sz w:val="28"/>
          <w:szCs w:val="28"/>
        </w:rPr>
      </w:pPr>
    </w:p>
    <w:p w:rsidR="00811467" w:rsidRDefault="00811467" w:rsidP="00811467">
      <w:pPr>
        <w:ind w:left="2832" w:firstLine="708"/>
        <w:rPr>
          <w:sz w:val="28"/>
          <w:szCs w:val="28"/>
        </w:rPr>
      </w:pPr>
    </w:p>
    <w:p w:rsidR="00811467" w:rsidRDefault="00811467" w:rsidP="00811467">
      <w:pPr>
        <w:ind w:left="2832" w:firstLine="708"/>
        <w:rPr>
          <w:sz w:val="28"/>
          <w:szCs w:val="28"/>
        </w:rPr>
      </w:pPr>
    </w:p>
    <w:p w:rsidR="00811467" w:rsidRDefault="00811467" w:rsidP="00811467">
      <w:pPr>
        <w:ind w:left="2832" w:firstLine="708"/>
        <w:rPr>
          <w:sz w:val="28"/>
          <w:szCs w:val="28"/>
        </w:rPr>
      </w:pPr>
    </w:p>
    <w:p w:rsidR="00811467" w:rsidRDefault="00811467" w:rsidP="00811467">
      <w:pPr>
        <w:ind w:left="2832" w:firstLine="708"/>
        <w:rPr>
          <w:sz w:val="28"/>
          <w:szCs w:val="28"/>
        </w:rPr>
      </w:pPr>
    </w:p>
    <w:p w:rsidR="00811467" w:rsidRDefault="00811467" w:rsidP="00811467">
      <w:pPr>
        <w:ind w:left="2832" w:firstLine="708"/>
        <w:rPr>
          <w:sz w:val="28"/>
          <w:szCs w:val="28"/>
        </w:rPr>
      </w:pPr>
    </w:p>
    <w:p w:rsidR="00811467" w:rsidRDefault="00811467" w:rsidP="00811467">
      <w:pPr>
        <w:ind w:left="2832" w:firstLine="708"/>
        <w:rPr>
          <w:sz w:val="28"/>
          <w:szCs w:val="28"/>
        </w:rPr>
      </w:pPr>
    </w:p>
    <w:p w:rsidR="00811467" w:rsidRDefault="00811467" w:rsidP="00811467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Утверждаю</w:t>
      </w:r>
    </w:p>
    <w:p w:rsidR="00811467" w:rsidRDefault="00811467" w:rsidP="00811467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Директор ИСАА МГУ</w:t>
      </w:r>
    </w:p>
    <w:p w:rsidR="00811467" w:rsidRDefault="00811467" w:rsidP="00811467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«____» ___________ 20____г.</w:t>
      </w:r>
    </w:p>
    <w:p w:rsidR="00811467" w:rsidRDefault="00811467" w:rsidP="00811467">
      <w:pPr>
        <w:ind w:left="2832" w:firstLine="708"/>
        <w:rPr>
          <w:sz w:val="28"/>
          <w:szCs w:val="28"/>
        </w:rPr>
      </w:pPr>
    </w:p>
    <w:p w:rsidR="00811467" w:rsidRDefault="00811467" w:rsidP="00811467">
      <w:pPr>
        <w:ind w:left="2832" w:firstLine="708"/>
        <w:rPr>
          <w:sz w:val="28"/>
          <w:szCs w:val="28"/>
        </w:rPr>
      </w:pPr>
    </w:p>
    <w:p w:rsidR="00811467" w:rsidRDefault="00811467" w:rsidP="00811467">
      <w:pPr>
        <w:ind w:left="2832" w:firstLine="708"/>
        <w:rPr>
          <w:sz w:val="28"/>
          <w:szCs w:val="28"/>
        </w:rPr>
      </w:pPr>
    </w:p>
    <w:p w:rsidR="00811467" w:rsidRDefault="00811467" w:rsidP="00811467">
      <w:pPr>
        <w:ind w:left="2832" w:firstLine="708"/>
        <w:rPr>
          <w:sz w:val="28"/>
          <w:szCs w:val="28"/>
        </w:rPr>
      </w:pPr>
    </w:p>
    <w:p w:rsidR="00811467" w:rsidRDefault="00811467" w:rsidP="00811467">
      <w:pPr>
        <w:ind w:left="2832" w:firstLine="708"/>
        <w:rPr>
          <w:sz w:val="28"/>
          <w:szCs w:val="28"/>
        </w:rPr>
      </w:pPr>
    </w:p>
    <w:p w:rsidR="00811467" w:rsidRDefault="00811467" w:rsidP="00811467">
      <w:pPr>
        <w:ind w:left="2832" w:firstLine="708"/>
        <w:rPr>
          <w:sz w:val="28"/>
          <w:szCs w:val="28"/>
        </w:rPr>
      </w:pPr>
    </w:p>
    <w:p w:rsidR="00811467" w:rsidRDefault="00811467" w:rsidP="00811467">
      <w:pPr>
        <w:ind w:left="2832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</w:t>
      </w:r>
    </w:p>
    <w:p w:rsidR="00811467" w:rsidRDefault="00811467" w:rsidP="00811467">
      <w:pPr>
        <w:ind w:firstLine="708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спецкурса</w:t>
      </w:r>
      <w:proofErr w:type="gramEnd"/>
      <w:r>
        <w:rPr>
          <w:b/>
          <w:sz w:val="32"/>
          <w:szCs w:val="32"/>
        </w:rPr>
        <w:t xml:space="preserve"> «Жизнь и творчество представителей литературной группы  «Своими силами»: </w:t>
      </w:r>
      <w:proofErr w:type="spellStart"/>
      <w:r>
        <w:rPr>
          <w:b/>
          <w:sz w:val="32"/>
          <w:szCs w:val="32"/>
        </w:rPr>
        <w:t>Нят</w:t>
      </w:r>
      <w:proofErr w:type="spellEnd"/>
      <w:r>
        <w:rPr>
          <w:b/>
          <w:sz w:val="32"/>
          <w:szCs w:val="32"/>
        </w:rPr>
        <w:t xml:space="preserve"> Линь»  </w:t>
      </w:r>
    </w:p>
    <w:p w:rsidR="00811467" w:rsidRDefault="00811467" w:rsidP="00811467">
      <w:pPr>
        <w:ind w:firstLine="708"/>
        <w:jc w:val="center"/>
        <w:rPr>
          <w:b/>
          <w:color w:val="FF0000"/>
          <w:sz w:val="32"/>
          <w:szCs w:val="32"/>
        </w:rPr>
      </w:pPr>
    </w:p>
    <w:p w:rsidR="00811467" w:rsidRDefault="00811467" w:rsidP="00811467">
      <w:pPr>
        <w:ind w:firstLine="708"/>
        <w:jc w:val="center"/>
        <w:rPr>
          <w:b/>
          <w:color w:val="FF0000"/>
          <w:sz w:val="32"/>
          <w:szCs w:val="32"/>
        </w:rPr>
      </w:pPr>
    </w:p>
    <w:p w:rsidR="00811467" w:rsidRDefault="00811467" w:rsidP="00811467">
      <w:pPr>
        <w:ind w:firstLine="708"/>
        <w:jc w:val="center"/>
        <w:rPr>
          <w:b/>
          <w:color w:val="FF0000"/>
          <w:sz w:val="32"/>
          <w:szCs w:val="32"/>
        </w:rPr>
      </w:pPr>
    </w:p>
    <w:p w:rsidR="00811467" w:rsidRDefault="00811467" w:rsidP="00811467">
      <w:pPr>
        <w:ind w:firstLine="708"/>
        <w:jc w:val="center"/>
        <w:rPr>
          <w:b/>
          <w:color w:val="FF0000"/>
          <w:sz w:val="32"/>
          <w:szCs w:val="32"/>
        </w:rPr>
      </w:pPr>
    </w:p>
    <w:p w:rsidR="00811467" w:rsidRDefault="00811467" w:rsidP="00811467">
      <w:pPr>
        <w:ind w:firstLine="708"/>
        <w:rPr>
          <w:b/>
          <w:sz w:val="32"/>
          <w:szCs w:val="32"/>
        </w:rPr>
      </w:pPr>
    </w:p>
    <w:p w:rsidR="00811467" w:rsidRDefault="00811467" w:rsidP="00811467">
      <w:pPr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</w:t>
      </w:r>
      <w:proofErr w:type="gramStart"/>
      <w:r>
        <w:rPr>
          <w:sz w:val="28"/>
          <w:szCs w:val="28"/>
        </w:rPr>
        <w:t>032100:  Востоковедение</w:t>
      </w:r>
      <w:proofErr w:type="gramEnd"/>
      <w:r>
        <w:rPr>
          <w:sz w:val="28"/>
          <w:szCs w:val="28"/>
        </w:rPr>
        <w:t xml:space="preserve"> и африканистика</w:t>
      </w:r>
    </w:p>
    <w:p w:rsidR="00811467" w:rsidRDefault="00811467" w:rsidP="00811467">
      <w:pPr>
        <w:rPr>
          <w:sz w:val="28"/>
          <w:szCs w:val="28"/>
        </w:rPr>
      </w:pPr>
      <w:r>
        <w:rPr>
          <w:sz w:val="28"/>
          <w:szCs w:val="28"/>
        </w:rPr>
        <w:t>Профиль подготовки: Языки стран Азии и Африки</w:t>
      </w:r>
    </w:p>
    <w:p w:rsidR="00811467" w:rsidRDefault="00811467" w:rsidP="0081146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Квалификация  (</w:t>
      </w:r>
      <w:proofErr w:type="gramEnd"/>
      <w:r>
        <w:rPr>
          <w:sz w:val="28"/>
          <w:szCs w:val="28"/>
        </w:rPr>
        <w:t>степень) выпускника: магистр</w:t>
      </w:r>
    </w:p>
    <w:p w:rsidR="00811467" w:rsidRDefault="00811467" w:rsidP="00811467">
      <w:pPr>
        <w:rPr>
          <w:sz w:val="28"/>
          <w:szCs w:val="28"/>
        </w:rPr>
      </w:pPr>
      <w:r>
        <w:rPr>
          <w:sz w:val="28"/>
          <w:szCs w:val="28"/>
        </w:rPr>
        <w:t xml:space="preserve">Форма обучения: очная   </w:t>
      </w:r>
    </w:p>
    <w:p w:rsidR="00811467" w:rsidRDefault="00811467" w:rsidP="00811467">
      <w:pPr>
        <w:ind w:firstLine="708"/>
        <w:rPr>
          <w:sz w:val="28"/>
          <w:szCs w:val="28"/>
        </w:rPr>
      </w:pPr>
    </w:p>
    <w:p w:rsidR="00811467" w:rsidRDefault="00811467" w:rsidP="00811467">
      <w:pPr>
        <w:ind w:firstLine="708"/>
        <w:rPr>
          <w:sz w:val="28"/>
          <w:szCs w:val="28"/>
        </w:rPr>
      </w:pPr>
    </w:p>
    <w:p w:rsidR="00811467" w:rsidRDefault="00811467" w:rsidP="00811467">
      <w:pPr>
        <w:ind w:firstLine="708"/>
        <w:rPr>
          <w:sz w:val="28"/>
          <w:szCs w:val="28"/>
        </w:rPr>
      </w:pPr>
    </w:p>
    <w:p w:rsidR="00811467" w:rsidRDefault="00811467" w:rsidP="00811467">
      <w:pPr>
        <w:ind w:firstLine="708"/>
        <w:rPr>
          <w:sz w:val="28"/>
          <w:szCs w:val="28"/>
        </w:rPr>
      </w:pPr>
    </w:p>
    <w:p w:rsidR="00811467" w:rsidRDefault="00811467" w:rsidP="00811467">
      <w:pPr>
        <w:ind w:firstLine="708"/>
        <w:rPr>
          <w:sz w:val="28"/>
          <w:szCs w:val="28"/>
        </w:rPr>
      </w:pPr>
    </w:p>
    <w:p w:rsidR="00811467" w:rsidRDefault="00811467" w:rsidP="00811467">
      <w:pPr>
        <w:ind w:firstLine="708"/>
        <w:rPr>
          <w:sz w:val="28"/>
          <w:szCs w:val="28"/>
        </w:rPr>
      </w:pPr>
    </w:p>
    <w:p w:rsidR="00811467" w:rsidRDefault="00811467" w:rsidP="00811467">
      <w:pPr>
        <w:ind w:firstLine="708"/>
        <w:rPr>
          <w:sz w:val="28"/>
          <w:szCs w:val="28"/>
        </w:rPr>
      </w:pPr>
    </w:p>
    <w:p w:rsidR="00811467" w:rsidRDefault="00811467" w:rsidP="00811467">
      <w:pPr>
        <w:rPr>
          <w:b/>
          <w:sz w:val="28"/>
          <w:szCs w:val="28"/>
        </w:rPr>
      </w:pPr>
    </w:p>
    <w:p w:rsidR="00811467" w:rsidRDefault="00811467" w:rsidP="00811467">
      <w:pPr>
        <w:rPr>
          <w:b/>
          <w:sz w:val="28"/>
          <w:szCs w:val="28"/>
        </w:rPr>
      </w:pPr>
    </w:p>
    <w:p w:rsidR="00811467" w:rsidRDefault="00811467" w:rsidP="00811467">
      <w:pPr>
        <w:rPr>
          <w:b/>
          <w:sz w:val="28"/>
          <w:szCs w:val="28"/>
        </w:rPr>
      </w:pPr>
    </w:p>
    <w:p w:rsidR="00811467" w:rsidRDefault="00811467" w:rsidP="0081146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Цель спецкурса</w:t>
      </w:r>
    </w:p>
    <w:p w:rsidR="00811467" w:rsidRDefault="00811467" w:rsidP="0081146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Цель </w:t>
      </w:r>
      <w:proofErr w:type="gramStart"/>
      <w:r>
        <w:rPr>
          <w:sz w:val="28"/>
          <w:szCs w:val="28"/>
        </w:rPr>
        <w:t>спецкурса  -</w:t>
      </w:r>
      <w:proofErr w:type="gramEnd"/>
      <w:r>
        <w:rPr>
          <w:sz w:val="28"/>
          <w:szCs w:val="28"/>
        </w:rPr>
        <w:t xml:space="preserve"> ознакомить студентов с жизнью и творчеством </w:t>
      </w:r>
      <w:proofErr w:type="spellStart"/>
      <w:r>
        <w:rPr>
          <w:sz w:val="28"/>
          <w:szCs w:val="28"/>
        </w:rPr>
        <w:t>Нят</w:t>
      </w:r>
      <w:proofErr w:type="spellEnd"/>
      <w:r>
        <w:rPr>
          <w:sz w:val="28"/>
          <w:szCs w:val="28"/>
        </w:rPr>
        <w:t xml:space="preserve"> Линя, основателя литературной группы «Своими силами» и  одного из самых известных писателей Вьетнама в ХХ в.</w:t>
      </w:r>
      <w:r>
        <w:rPr>
          <w:sz w:val="28"/>
          <w:szCs w:val="28"/>
        </w:rPr>
        <w:tab/>
      </w:r>
    </w:p>
    <w:p w:rsidR="00811467" w:rsidRDefault="00811467" w:rsidP="00811467">
      <w:pPr>
        <w:rPr>
          <w:b/>
          <w:sz w:val="28"/>
          <w:szCs w:val="28"/>
        </w:rPr>
      </w:pPr>
    </w:p>
    <w:p w:rsidR="00811467" w:rsidRDefault="00811467" w:rsidP="00811467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Задача спецкурса</w:t>
      </w:r>
    </w:p>
    <w:p w:rsidR="00811467" w:rsidRDefault="00811467" w:rsidP="0081146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11467" w:rsidRDefault="00811467" w:rsidP="00811467">
      <w:pPr>
        <w:rPr>
          <w:sz w:val="28"/>
          <w:szCs w:val="28"/>
        </w:rPr>
      </w:pPr>
      <w:r>
        <w:rPr>
          <w:sz w:val="28"/>
          <w:szCs w:val="28"/>
        </w:rPr>
        <w:t xml:space="preserve">- Показать место и роль </w:t>
      </w:r>
      <w:proofErr w:type="spellStart"/>
      <w:r>
        <w:rPr>
          <w:sz w:val="28"/>
          <w:szCs w:val="28"/>
        </w:rPr>
        <w:t>Нят</w:t>
      </w:r>
      <w:proofErr w:type="spellEnd"/>
      <w:r>
        <w:rPr>
          <w:sz w:val="28"/>
          <w:szCs w:val="28"/>
        </w:rPr>
        <w:t xml:space="preserve"> Линя в общественно-исторической и литературной жизни Вьетнама 30-45 годов ХХ в.;</w:t>
      </w:r>
    </w:p>
    <w:p w:rsidR="00811467" w:rsidRDefault="00811467" w:rsidP="00811467">
      <w:pPr>
        <w:rPr>
          <w:sz w:val="28"/>
          <w:szCs w:val="28"/>
        </w:rPr>
      </w:pPr>
      <w:r>
        <w:rPr>
          <w:sz w:val="28"/>
          <w:szCs w:val="28"/>
        </w:rPr>
        <w:t>- Показать особенности художественного мира и творческой манеры писателя;</w:t>
      </w:r>
    </w:p>
    <w:p w:rsidR="00811467" w:rsidRDefault="00811467" w:rsidP="00811467">
      <w:pPr>
        <w:rPr>
          <w:b/>
          <w:sz w:val="28"/>
          <w:szCs w:val="28"/>
        </w:rPr>
      </w:pPr>
    </w:p>
    <w:p w:rsidR="00811467" w:rsidRDefault="00811467" w:rsidP="00811467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Результаты освоения спецкурса</w:t>
      </w:r>
    </w:p>
    <w:p w:rsidR="00811467" w:rsidRDefault="00811467" w:rsidP="0081146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общекультурные компетенции (ОК)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способность демонстрировать фундаментальные знания разделов </w:t>
      </w:r>
      <w:proofErr w:type="spellStart"/>
      <w:proofErr w:type="gramStart"/>
      <w:r>
        <w:rPr>
          <w:sz w:val="28"/>
          <w:szCs w:val="28"/>
        </w:rPr>
        <w:t>ма-гистерской</w:t>
      </w:r>
      <w:proofErr w:type="spellEnd"/>
      <w:proofErr w:type="gramEnd"/>
      <w:r>
        <w:rPr>
          <w:sz w:val="28"/>
          <w:szCs w:val="28"/>
        </w:rPr>
        <w:t xml:space="preserve"> программы (ОК-1);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способность использовать углубленные теоретические и практические знания в области востоковедения, способность находиться на передовых рубежах мировой востоковедной науки (ОК-2);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способность самостоятельно приобретать с помощью информационных технологий новые знания и умения, расширять и углублять своё научное мировоззрение (ОК-3);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способность демонстрировать навыки самостоятельной научно-исследовательской работы и работы в научном коллективе, способность порождать новые идеи (креативность) (ОК-4);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способность совершенствовать и развивать свой интеллектуальный и общекультурный уровень, (ОК-5);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способность к самостоятельному изучению новых методов исследования (ОК-6);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способность и готовность к активному общению в научной и социально-общественной сферах деятельности; способность свободно пользоваться русским и иностранными языками, как средством делового общения (ОК-7);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способность использовать на практике навыки и умения в организации научно-исследовательских работ (ОК-8). </w:t>
      </w:r>
    </w:p>
    <w:p w:rsidR="00811467" w:rsidRDefault="00811467" w:rsidP="0081146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профессиональные компетенции (ПК) </w:t>
      </w:r>
    </w:p>
    <w:p w:rsidR="00811467" w:rsidRDefault="00811467" w:rsidP="0081146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научно</w:t>
      </w:r>
      <w:proofErr w:type="gramEnd"/>
      <w:r>
        <w:rPr>
          <w:sz w:val="28"/>
          <w:szCs w:val="28"/>
        </w:rPr>
        <w:t xml:space="preserve">-исследовательская деятельность: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способность использовать углубленные специализированные </w:t>
      </w:r>
      <w:proofErr w:type="spellStart"/>
      <w:proofErr w:type="gramStart"/>
      <w:r>
        <w:rPr>
          <w:sz w:val="28"/>
          <w:szCs w:val="28"/>
        </w:rPr>
        <w:t>профес-сиональные</w:t>
      </w:r>
      <w:proofErr w:type="spellEnd"/>
      <w:proofErr w:type="gramEnd"/>
      <w:r>
        <w:rPr>
          <w:sz w:val="28"/>
          <w:szCs w:val="28"/>
        </w:rPr>
        <w:t xml:space="preserve"> теоретические и практические знания для проведения </w:t>
      </w:r>
      <w:proofErr w:type="spellStart"/>
      <w:r>
        <w:rPr>
          <w:sz w:val="28"/>
          <w:szCs w:val="28"/>
        </w:rPr>
        <w:t>ис</w:t>
      </w:r>
      <w:proofErr w:type="spellEnd"/>
      <w:r>
        <w:rPr>
          <w:sz w:val="28"/>
          <w:szCs w:val="28"/>
        </w:rPr>
        <w:t>-</w:t>
      </w:r>
    </w:p>
    <w:p w:rsidR="00811467" w:rsidRDefault="00811467" w:rsidP="0081146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следований</w:t>
      </w:r>
      <w:proofErr w:type="gramEnd"/>
      <w:r>
        <w:rPr>
          <w:sz w:val="28"/>
          <w:szCs w:val="28"/>
        </w:rPr>
        <w:t xml:space="preserve"> в области культуры, религии, языков и литературы Вьетнама (в соответствии с профилем магистерской программы) (ПК-1);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способность глубоко осмысливать и формировать решения проблем востоковедения путем интеграции фундаментальных разделов </w:t>
      </w:r>
      <w:proofErr w:type="spellStart"/>
      <w:proofErr w:type="gramStart"/>
      <w:r>
        <w:rPr>
          <w:sz w:val="28"/>
          <w:szCs w:val="28"/>
        </w:rPr>
        <w:t>ориен-талистики</w:t>
      </w:r>
      <w:proofErr w:type="spellEnd"/>
      <w:proofErr w:type="gramEnd"/>
      <w:r>
        <w:rPr>
          <w:sz w:val="28"/>
          <w:szCs w:val="28"/>
        </w:rPr>
        <w:t xml:space="preserve">, языковедения, литературоведения и специализированных знаний в сфере профессиональной деятельности (ПК-2);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способность самостоятельно ставить конкретные задачи научных </w:t>
      </w:r>
      <w:proofErr w:type="spellStart"/>
      <w:proofErr w:type="gramStart"/>
      <w:r>
        <w:rPr>
          <w:sz w:val="28"/>
          <w:szCs w:val="28"/>
        </w:rPr>
        <w:t>ис</w:t>
      </w:r>
      <w:proofErr w:type="spellEnd"/>
      <w:r>
        <w:rPr>
          <w:sz w:val="28"/>
          <w:szCs w:val="28"/>
        </w:rPr>
        <w:t>-следований</w:t>
      </w:r>
      <w:proofErr w:type="gramEnd"/>
      <w:r>
        <w:rPr>
          <w:sz w:val="28"/>
          <w:szCs w:val="28"/>
        </w:rPr>
        <w:t xml:space="preserve"> в области литературы Вьетнама (в соответствии с профилем магистерской программы) и решать их с использованием новейшего отечественного и зарубежного опыта востоковедных исследований (ПК-3);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способность и готовность применять на практике навыки составления и оформления научно-аналитической документации, научных отчетов, обзоров, докладов и статей (в соответствии с профилем магистерской программы) (ПК-4); </w:t>
      </w:r>
    </w:p>
    <w:p w:rsidR="00811467" w:rsidRDefault="00811467" w:rsidP="0081146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учебно</w:t>
      </w:r>
      <w:proofErr w:type="gramEnd"/>
      <w:r>
        <w:rPr>
          <w:sz w:val="28"/>
          <w:szCs w:val="28"/>
        </w:rPr>
        <w:t xml:space="preserve">-образовательная деятельность: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владение проблематикой изучения литературы и культуры Вьетнама (ПК-5);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способность свободно пользоваться современными методами обработки и интерпретации массива данных на восточном, западных и русском языках по Вьетнаму (ПК-6); </w:t>
      </w:r>
    </w:p>
    <w:p w:rsidR="00811467" w:rsidRDefault="00811467" w:rsidP="0081146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экспертно</w:t>
      </w:r>
      <w:proofErr w:type="gramEnd"/>
      <w:r>
        <w:rPr>
          <w:sz w:val="28"/>
          <w:szCs w:val="28"/>
        </w:rPr>
        <w:t xml:space="preserve">-аналитическая деятельность: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умение давать анализ процессов развития </w:t>
      </w:r>
      <w:proofErr w:type="gramStart"/>
      <w:r>
        <w:rPr>
          <w:sz w:val="28"/>
          <w:szCs w:val="28"/>
        </w:rPr>
        <w:t>вьетнамской  литературы</w:t>
      </w:r>
      <w:proofErr w:type="gramEnd"/>
      <w:r>
        <w:rPr>
          <w:sz w:val="28"/>
          <w:szCs w:val="28"/>
        </w:rPr>
        <w:t xml:space="preserve"> (ПК-7);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способность и готовность к проектированию комплексных научно-исследовательских и научно-аналитических востоковедных исследований (ПК-8);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способность свободно владеть и использовать в профессиональной сфере современные информационные технологии, способность использовать современные компьютерные сети, программные продукты и ресурсы Интернет для решения задач профессиональной деятельности (ПК-9); </w:t>
      </w:r>
    </w:p>
    <w:p w:rsidR="00811467" w:rsidRDefault="00811467" w:rsidP="0081146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практическая</w:t>
      </w:r>
      <w:proofErr w:type="gramEnd"/>
      <w:r>
        <w:rPr>
          <w:sz w:val="28"/>
          <w:szCs w:val="28"/>
        </w:rPr>
        <w:t xml:space="preserve"> и организационная деятельность: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готовность к использованию практических навыков при взаимодействии с культурными учреждениями Вьетнама (в соответствии с профилем магистерской программы) (ПК-10);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умение использовать изученный литературный материал для публичных выступлений на профессиональные темы (ПК-11);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умение писать на изучаемом языке сообщения по теме спецкурса (ПК-12); </w:t>
      </w:r>
    </w:p>
    <w:p w:rsidR="00811467" w:rsidRDefault="00811467" w:rsidP="0081146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профильные</w:t>
      </w:r>
      <w:proofErr w:type="gramEnd"/>
      <w:r>
        <w:rPr>
          <w:sz w:val="28"/>
          <w:szCs w:val="28"/>
        </w:rPr>
        <w:t xml:space="preserve">: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владение проблематикой, связанной с изучаемой темой (суть процессов, происходивших в общественной и политической жизни Вьетнама в период «зрелого» французского колониализма, особенности литературной ситуации и т.п.); 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подробное знакомство с биографией и произведениями </w:t>
      </w:r>
      <w:proofErr w:type="spellStart"/>
      <w:r>
        <w:rPr>
          <w:sz w:val="28"/>
          <w:szCs w:val="28"/>
        </w:rPr>
        <w:t>Нят</w:t>
      </w:r>
      <w:proofErr w:type="spellEnd"/>
      <w:r>
        <w:rPr>
          <w:sz w:val="28"/>
          <w:szCs w:val="28"/>
        </w:rPr>
        <w:t xml:space="preserve"> Линя;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понимание места и вклада </w:t>
      </w:r>
      <w:proofErr w:type="spellStart"/>
      <w:r>
        <w:rPr>
          <w:sz w:val="28"/>
          <w:szCs w:val="28"/>
        </w:rPr>
        <w:t>Нят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Линя  в</w:t>
      </w:r>
      <w:proofErr w:type="gramEnd"/>
      <w:r>
        <w:rPr>
          <w:sz w:val="28"/>
          <w:szCs w:val="28"/>
        </w:rPr>
        <w:t xml:space="preserve"> становление современной вьетнамской литературы европейского типа на вьетнамском языке. </w:t>
      </w:r>
    </w:p>
    <w:p w:rsidR="00811467" w:rsidRDefault="00811467" w:rsidP="0081146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в результате обучения магистрант должен знать: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>- обстановку во Вьетнаме и во вьетнамской литературе в период 30-45 годов ХХ в.;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биографию </w:t>
      </w:r>
      <w:proofErr w:type="gramStart"/>
      <w:r>
        <w:rPr>
          <w:sz w:val="28"/>
          <w:szCs w:val="28"/>
        </w:rPr>
        <w:t>и  произведения</w:t>
      </w:r>
      <w:proofErr w:type="gramEnd"/>
      <w:r>
        <w:rPr>
          <w:sz w:val="28"/>
          <w:szCs w:val="28"/>
        </w:rPr>
        <w:t xml:space="preserve"> писателя;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>- особенности художественного мира и творческой манеры писателя;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методологию изучения подобных тем. </w:t>
      </w:r>
    </w:p>
    <w:p w:rsidR="00811467" w:rsidRDefault="00811467" w:rsidP="00811467">
      <w:pPr>
        <w:pStyle w:val="a3"/>
        <w:rPr>
          <w:sz w:val="28"/>
          <w:szCs w:val="28"/>
        </w:rPr>
      </w:pPr>
    </w:p>
    <w:p w:rsidR="00811467" w:rsidRDefault="00811467" w:rsidP="00811467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Магистранты, успешно освоившие программу спецкурса, должны уметь: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применять научный подход к анализу явлений языка, литературы и культуры изучаемой </w:t>
      </w:r>
      <w:proofErr w:type="gramStart"/>
      <w:r>
        <w:rPr>
          <w:sz w:val="28"/>
          <w:szCs w:val="28"/>
        </w:rPr>
        <w:t>страны,  изучаемого</w:t>
      </w:r>
      <w:proofErr w:type="gramEnd"/>
      <w:r>
        <w:rPr>
          <w:sz w:val="28"/>
          <w:szCs w:val="28"/>
        </w:rPr>
        <w:t xml:space="preserve"> региона и т.д.;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формировать научно-обоснованные гипотезы и концепции относительно фактов и явлений области специализации;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использовать полученные знания в своей практической и </w:t>
      </w:r>
      <w:proofErr w:type="gramStart"/>
      <w:r>
        <w:rPr>
          <w:sz w:val="28"/>
          <w:szCs w:val="28"/>
        </w:rPr>
        <w:t>исследователь-</w:t>
      </w:r>
      <w:proofErr w:type="spellStart"/>
      <w:r>
        <w:rPr>
          <w:sz w:val="28"/>
          <w:szCs w:val="28"/>
        </w:rPr>
        <w:t>ской</w:t>
      </w:r>
      <w:proofErr w:type="spellEnd"/>
      <w:proofErr w:type="gramEnd"/>
      <w:r>
        <w:rPr>
          <w:sz w:val="28"/>
          <w:szCs w:val="28"/>
        </w:rPr>
        <w:t xml:space="preserve"> работе;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осуществлять эффективный поиск информации;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работать с источниками на восточном и западных языках;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составить реферат и справку по проблемам специализации;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подготовить доклад и написать статью или исследование на восточном и западных языках;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применять приобретенные теоретические знания в процессе </w:t>
      </w:r>
      <w:proofErr w:type="spellStart"/>
      <w:proofErr w:type="gramStart"/>
      <w:r>
        <w:rPr>
          <w:sz w:val="28"/>
          <w:szCs w:val="28"/>
        </w:rPr>
        <w:t>межкуль-турной</w:t>
      </w:r>
      <w:proofErr w:type="spellEnd"/>
      <w:proofErr w:type="gramEnd"/>
      <w:r>
        <w:rPr>
          <w:sz w:val="28"/>
          <w:szCs w:val="28"/>
        </w:rPr>
        <w:t xml:space="preserve"> коммуникации.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Магистранты должны владеть: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современными методами исследований;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навыками библиографической и редакторской работы; </w:t>
      </w:r>
    </w:p>
    <w:p w:rsidR="00811467" w:rsidRDefault="00811467" w:rsidP="00811467">
      <w:pPr>
        <w:pStyle w:val="a3"/>
        <w:rPr>
          <w:sz w:val="28"/>
          <w:szCs w:val="28"/>
        </w:rPr>
      </w:pPr>
      <w:r>
        <w:rPr>
          <w:sz w:val="28"/>
          <w:szCs w:val="28"/>
        </w:rPr>
        <w:t>- методикой преподавания дисциплин специализации в рамках системы востоковедной подготовки.</w:t>
      </w:r>
    </w:p>
    <w:p w:rsidR="00811467" w:rsidRDefault="00811467" w:rsidP="00811467">
      <w:pPr>
        <w:rPr>
          <w:sz w:val="28"/>
          <w:szCs w:val="28"/>
        </w:rPr>
      </w:pPr>
    </w:p>
    <w:p w:rsidR="00811467" w:rsidRDefault="00811467" w:rsidP="00811467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Краткое содержание (аннотация) спецкурса</w:t>
      </w:r>
    </w:p>
    <w:p w:rsidR="00811467" w:rsidRDefault="00811467" w:rsidP="008114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811467" w:rsidRDefault="00811467" w:rsidP="00811467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Данный спецкурс является частью филологической подготовки студента-</w:t>
      </w:r>
      <w:proofErr w:type="gramStart"/>
      <w:r>
        <w:rPr>
          <w:sz w:val="28"/>
          <w:szCs w:val="28"/>
        </w:rPr>
        <w:t>магистра  и</w:t>
      </w:r>
      <w:proofErr w:type="gramEnd"/>
      <w:r>
        <w:rPr>
          <w:sz w:val="28"/>
          <w:szCs w:val="28"/>
        </w:rPr>
        <w:t xml:space="preserve"> через знакомство с жизнью и творчеством </w:t>
      </w:r>
      <w:proofErr w:type="spellStart"/>
      <w:r>
        <w:rPr>
          <w:sz w:val="28"/>
          <w:szCs w:val="28"/>
        </w:rPr>
        <w:t>Нят</w:t>
      </w:r>
      <w:proofErr w:type="spellEnd"/>
      <w:r>
        <w:rPr>
          <w:sz w:val="28"/>
          <w:szCs w:val="28"/>
        </w:rPr>
        <w:t xml:space="preserve"> Линя, основателя литературной группы «Своими силами» и ее главного автора, углубляет  его понимание особенностей  развития современной вьетнамской литературы в первой половине ХХ в. </w:t>
      </w:r>
    </w:p>
    <w:p w:rsidR="00811467" w:rsidRDefault="00811467" w:rsidP="0081146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11467" w:rsidRDefault="00811467" w:rsidP="008114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Место спецкурса </w:t>
      </w:r>
      <w:proofErr w:type="gramStart"/>
      <w:r>
        <w:rPr>
          <w:b/>
          <w:sz w:val="28"/>
          <w:szCs w:val="28"/>
        </w:rPr>
        <w:t>в  структуре</w:t>
      </w:r>
      <w:proofErr w:type="gramEnd"/>
      <w:r>
        <w:rPr>
          <w:b/>
          <w:sz w:val="28"/>
          <w:szCs w:val="28"/>
        </w:rPr>
        <w:t xml:space="preserve"> ООП магистратуры </w:t>
      </w:r>
    </w:p>
    <w:p w:rsidR="00811467" w:rsidRDefault="00811467" w:rsidP="00811467">
      <w:pPr>
        <w:rPr>
          <w:sz w:val="28"/>
          <w:szCs w:val="28"/>
        </w:rPr>
      </w:pPr>
    </w:p>
    <w:p w:rsidR="00811467" w:rsidRDefault="00811467" w:rsidP="00811467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Изучение темы спецкурса базируется на  знаниях и навыках, полученных студентом  в результате изучения основного (вьетнамского) восточного языка, а также всего комплекса изученных литературоведческих, лингвистических, исторических, религиоведческих и других дисциплин.   </w:t>
      </w:r>
      <w:r>
        <w:rPr>
          <w:sz w:val="28"/>
          <w:szCs w:val="28"/>
        </w:rPr>
        <w:tab/>
      </w:r>
    </w:p>
    <w:p w:rsidR="00811467" w:rsidRDefault="00811467" w:rsidP="008114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Данный спецкурс входит в вариативную часть блока профессиональной подготовки студентов-магистрантов, специализирующихся по вьетнамской  филологии, и рассчитан на 1 семестр в объеме 2 часа в неделю. </w:t>
      </w:r>
    </w:p>
    <w:p w:rsidR="00811467" w:rsidRDefault="00811467" w:rsidP="00811467">
      <w:pPr>
        <w:rPr>
          <w:sz w:val="28"/>
          <w:szCs w:val="28"/>
        </w:rPr>
      </w:pPr>
    </w:p>
    <w:p w:rsidR="00811467" w:rsidRDefault="00811467" w:rsidP="00811467">
      <w:pPr>
        <w:rPr>
          <w:sz w:val="28"/>
          <w:szCs w:val="28"/>
        </w:rPr>
      </w:pPr>
    </w:p>
    <w:p w:rsidR="00811467" w:rsidRDefault="00811467" w:rsidP="0081146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sz w:val="28"/>
          <w:szCs w:val="28"/>
        </w:rPr>
        <w:t>Структура и содержание спецкурса</w:t>
      </w:r>
    </w:p>
    <w:p w:rsidR="00811467" w:rsidRDefault="00811467" w:rsidP="00811467">
      <w:pPr>
        <w:rPr>
          <w:sz w:val="28"/>
          <w:szCs w:val="28"/>
        </w:rPr>
      </w:pPr>
    </w:p>
    <w:p w:rsidR="00811467" w:rsidRDefault="00811467" w:rsidP="0081146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Соответствие зачетных единиц и аудиторных академических часов: 36 часов за 1 </w:t>
      </w:r>
      <w:proofErr w:type="spellStart"/>
      <w:r>
        <w:rPr>
          <w:sz w:val="28"/>
          <w:szCs w:val="28"/>
        </w:rPr>
        <w:t>з.е</w:t>
      </w:r>
      <w:proofErr w:type="spellEnd"/>
      <w:r>
        <w:rPr>
          <w:sz w:val="28"/>
          <w:szCs w:val="28"/>
        </w:rPr>
        <w:t>.</w:t>
      </w:r>
    </w:p>
    <w:p w:rsidR="00811467" w:rsidRDefault="00811467" w:rsidP="008114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811467" w:rsidRDefault="00811467" w:rsidP="008114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Вид учебной работы                                                       Всего часов</w:t>
      </w:r>
    </w:p>
    <w:p w:rsidR="00811467" w:rsidRDefault="00811467" w:rsidP="00811467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</w:t>
      </w:r>
    </w:p>
    <w:p w:rsidR="00811467" w:rsidRDefault="00811467" w:rsidP="008114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Общая трудоемкость базового модуля дисциплины          64</w:t>
      </w:r>
    </w:p>
    <w:p w:rsidR="00811467" w:rsidRDefault="00811467" w:rsidP="00811467">
      <w:pPr>
        <w:ind w:firstLine="708"/>
        <w:rPr>
          <w:sz w:val="28"/>
          <w:szCs w:val="28"/>
        </w:rPr>
      </w:pPr>
    </w:p>
    <w:p w:rsidR="00811467" w:rsidRDefault="00811467" w:rsidP="008114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Аудиторные занятия (</w:t>
      </w:r>
      <w:proofErr w:type="gramStart"/>
      <w:r>
        <w:rPr>
          <w:sz w:val="28"/>
          <w:szCs w:val="28"/>
        </w:rPr>
        <w:t xml:space="preserve">всего)   </w:t>
      </w:r>
      <w:proofErr w:type="gramEnd"/>
      <w:r>
        <w:rPr>
          <w:sz w:val="28"/>
          <w:szCs w:val="28"/>
        </w:rPr>
        <w:t xml:space="preserve">                                              32</w:t>
      </w:r>
    </w:p>
    <w:p w:rsidR="00811467" w:rsidRDefault="00811467" w:rsidP="008114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811467" w:rsidRDefault="00811467" w:rsidP="00811467">
      <w:pPr>
        <w:ind w:left="708"/>
        <w:rPr>
          <w:sz w:val="28"/>
          <w:szCs w:val="28"/>
        </w:rPr>
      </w:pPr>
    </w:p>
    <w:p w:rsidR="00811467" w:rsidRDefault="00811467" w:rsidP="00811467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Лекции                                                                                     24                                                                </w:t>
      </w:r>
    </w:p>
    <w:p w:rsidR="00811467" w:rsidRDefault="00811467" w:rsidP="00811467">
      <w:pPr>
        <w:ind w:firstLine="708"/>
        <w:rPr>
          <w:sz w:val="28"/>
          <w:szCs w:val="28"/>
        </w:rPr>
      </w:pPr>
    </w:p>
    <w:p w:rsidR="00811467" w:rsidRDefault="00811467" w:rsidP="008114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Семинары                                                                                8</w:t>
      </w:r>
    </w:p>
    <w:p w:rsidR="00811467" w:rsidRDefault="00811467" w:rsidP="00811467">
      <w:pPr>
        <w:ind w:firstLine="708"/>
        <w:rPr>
          <w:sz w:val="28"/>
          <w:szCs w:val="28"/>
        </w:rPr>
      </w:pPr>
    </w:p>
    <w:p w:rsidR="00811467" w:rsidRDefault="00811467" w:rsidP="008114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Самостоятельная работа                                                        32</w:t>
      </w:r>
    </w:p>
    <w:p w:rsidR="00811467" w:rsidRDefault="00811467" w:rsidP="00811467">
      <w:pPr>
        <w:ind w:firstLine="708"/>
        <w:rPr>
          <w:sz w:val="28"/>
          <w:szCs w:val="28"/>
        </w:rPr>
      </w:pPr>
    </w:p>
    <w:p w:rsidR="00811467" w:rsidRDefault="00811467" w:rsidP="008114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Виды промежуточного контроля                                     Контр</w:t>
      </w:r>
      <w:proofErr w:type="gramStart"/>
      <w:r>
        <w:rPr>
          <w:sz w:val="28"/>
          <w:szCs w:val="28"/>
        </w:rPr>
        <w:t>. задание</w:t>
      </w:r>
      <w:proofErr w:type="gramEnd"/>
      <w:r>
        <w:rPr>
          <w:sz w:val="28"/>
          <w:szCs w:val="28"/>
        </w:rPr>
        <w:t xml:space="preserve"> </w:t>
      </w:r>
    </w:p>
    <w:p w:rsidR="00811467" w:rsidRDefault="00811467" w:rsidP="0081146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семинара</w:t>
      </w:r>
    </w:p>
    <w:p w:rsidR="00811467" w:rsidRDefault="00811467" w:rsidP="0081146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811467" w:rsidRDefault="00811467" w:rsidP="00811467">
      <w:pPr>
        <w:ind w:firstLine="708"/>
        <w:rPr>
          <w:sz w:val="28"/>
          <w:szCs w:val="28"/>
        </w:rPr>
      </w:pPr>
    </w:p>
    <w:p w:rsidR="00811467" w:rsidRDefault="00811467" w:rsidP="0081146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Вид итогового контроля                                                    Зачет                                                                                      </w:t>
      </w:r>
    </w:p>
    <w:p w:rsidR="00811467" w:rsidRDefault="00811467" w:rsidP="008114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11467" w:rsidRDefault="00811467" w:rsidP="00811467">
      <w:pPr>
        <w:rPr>
          <w:b/>
          <w:sz w:val="28"/>
          <w:szCs w:val="28"/>
        </w:rPr>
      </w:pPr>
    </w:p>
    <w:p w:rsidR="00811467" w:rsidRDefault="00811467" w:rsidP="00811467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Разделы курса</w:t>
      </w:r>
    </w:p>
    <w:p w:rsidR="00811467" w:rsidRDefault="00811467" w:rsidP="00811467">
      <w:pPr>
        <w:rPr>
          <w:sz w:val="28"/>
          <w:szCs w:val="28"/>
        </w:rPr>
      </w:pPr>
    </w:p>
    <w:p w:rsidR="00811467" w:rsidRDefault="00811467" w:rsidP="00811467">
      <w:pPr>
        <w:rPr>
          <w:sz w:val="28"/>
          <w:szCs w:val="28"/>
        </w:rPr>
      </w:pPr>
      <w:r>
        <w:rPr>
          <w:sz w:val="28"/>
          <w:szCs w:val="28"/>
        </w:rPr>
        <w:t xml:space="preserve">- Биография </w:t>
      </w:r>
      <w:proofErr w:type="spellStart"/>
      <w:r>
        <w:rPr>
          <w:sz w:val="28"/>
          <w:szCs w:val="28"/>
        </w:rPr>
        <w:t>Нят</w:t>
      </w:r>
      <w:proofErr w:type="spellEnd"/>
      <w:r>
        <w:rPr>
          <w:sz w:val="28"/>
          <w:szCs w:val="28"/>
        </w:rPr>
        <w:t xml:space="preserve"> Линя (1906-1963), прозаика, журналиста, издателя, художника, общественного и политического деятеля. </w:t>
      </w:r>
    </w:p>
    <w:p w:rsidR="00811467" w:rsidRDefault="00811467" w:rsidP="00811467">
      <w:pPr>
        <w:rPr>
          <w:sz w:val="28"/>
          <w:szCs w:val="28"/>
        </w:rPr>
      </w:pPr>
    </w:p>
    <w:p w:rsidR="00811467" w:rsidRDefault="00811467" w:rsidP="00811467">
      <w:pPr>
        <w:rPr>
          <w:sz w:val="28"/>
          <w:szCs w:val="28"/>
        </w:rPr>
      </w:pPr>
      <w:r>
        <w:rPr>
          <w:sz w:val="28"/>
          <w:szCs w:val="28"/>
        </w:rPr>
        <w:t xml:space="preserve">- Основные этапы творческой </w:t>
      </w:r>
      <w:proofErr w:type="gramStart"/>
      <w:r>
        <w:rPr>
          <w:sz w:val="28"/>
          <w:szCs w:val="28"/>
        </w:rPr>
        <w:t xml:space="preserve">жизни  </w:t>
      </w:r>
      <w:proofErr w:type="spellStart"/>
      <w:r>
        <w:rPr>
          <w:sz w:val="28"/>
          <w:szCs w:val="28"/>
        </w:rPr>
        <w:t>Нят</w:t>
      </w:r>
      <w:proofErr w:type="spellEnd"/>
      <w:proofErr w:type="gramEnd"/>
      <w:r>
        <w:rPr>
          <w:sz w:val="28"/>
          <w:szCs w:val="28"/>
        </w:rPr>
        <w:t xml:space="preserve"> Линя: </w:t>
      </w:r>
      <w:proofErr w:type="spellStart"/>
      <w:r>
        <w:rPr>
          <w:sz w:val="28"/>
          <w:szCs w:val="28"/>
        </w:rPr>
        <w:t>дофранцузский</w:t>
      </w:r>
      <w:proofErr w:type="spellEnd"/>
      <w:r>
        <w:rPr>
          <w:sz w:val="28"/>
          <w:szCs w:val="28"/>
        </w:rPr>
        <w:t xml:space="preserve"> период (до </w:t>
      </w:r>
      <w:smartTag w:uri="urn:schemas-microsoft-com:office:smarttags" w:element="metricconverter">
        <w:smartTagPr>
          <w:attr w:name="ProductID" w:val="1927 г"/>
        </w:smartTagPr>
        <w:r>
          <w:rPr>
            <w:sz w:val="28"/>
            <w:szCs w:val="28"/>
          </w:rPr>
          <w:t>1927 г</w:t>
        </w:r>
      </w:smartTag>
      <w:r>
        <w:rPr>
          <w:sz w:val="28"/>
          <w:szCs w:val="28"/>
        </w:rPr>
        <w:t xml:space="preserve">.), </w:t>
      </w:r>
      <w:proofErr w:type="spellStart"/>
      <w:r>
        <w:rPr>
          <w:sz w:val="28"/>
          <w:szCs w:val="28"/>
        </w:rPr>
        <w:t>послефранцузский</w:t>
      </w:r>
      <w:proofErr w:type="spellEnd"/>
      <w:r>
        <w:rPr>
          <w:sz w:val="28"/>
          <w:szCs w:val="28"/>
        </w:rPr>
        <w:t xml:space="preserve"> период (1930- начало 40-ых годов) и южновьетнамский период (1951-1963):</w:t>
      </w:r>
      <w:r>
        <w:rPr>
          <w:color w:val="FF0000"/>
          <w:sz w:val="28"/>
          <w:szCs w:val="28"/>
        </w:rPr>
        <w:t xml:space="preserve">      </w:t>
      </w:r>
    </w:p>
    <w:p w:rsidR="00811467" w:rsidRDefault="00811467" w:rsidP="00811467">
      <w:pPr>
        <w:spacing w:line="360" w:lineRule="auto"/>
        <w:ind w:left="360"/>
        <w:rPr>
          <w:sz w:val="28"/>
          <w:szCs w:val="28"/>
        </w:rPr>
      </w:pPr>
    </w:p>
    <w:p w:rsidR="00811467" w:rsidRDefault="00811467" w:rsidP="0081146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1/ </w:t>
      </w:r>
      <w:proofErr w:type="spellStart"/>
      <w:r>
        <w:rPr>
          <w:sz w:val="28"/>
          <w:szCs w:val="28"/>
        </w:rPr>
        <w:t>Дофранцузский</w:t>
      </w:r>
      <w:proofErr w:type="spellEnd"/>
      <w:r>
        <w:rPr>
          <w:sz w:val="28"/>
          <w:szCs w:val="28"/>
        </w:rPr>
        <w:t xml:space="preserve"> период: роман «Конфуцианские нравы» (1926) и       - сборник рассказов «Пряха» (1927) как образцы переходного этапа к современной литературе на вьетнамском языке европейского типа.</w:t>
      </w:r>
    </w:p>
    <w:p w:rsidR="00811467" w:rsidRDefault="00811467" w:rsidP="00811467">
      <w:pPr>
        <w:ind w:left="360"/>
        <w:rPr>
          <w:sz w:val="28"/>
          <w:szCs w:val="28"/>
        </w:rPr>
      </w:pPr>
    </w:p>
    <w:p w:rsidR="00811467" w:rsidRDefault="00811467" w:rsidP="00811467">
      <w:pPr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proofErr w:type="gramStart"/>
      <w:r>
        <w:rPr>
          <w:sz w:val="28"/>
          <w:szCs w:val="28"/>
        </w:rPr>
        <w:t xml:space="preserve">/  </w:t>
      </w:r>
      <w:proofErr w:type="spellStart"/>
      <w:r>
        <w:rPr>
          <w:sz w:val="28"/>
          <w:szCs w:val="28"/>
        </w:rPr>
        <w:t>Послефранцузский</w:t>
      </w:r>
      <w:proofErr w:type="spellEnd"/>
      <w:proofErr w:type="gramEnd"/>
      <w:r>
        <w:rPr>
          <w:sz w:val="28"/>
          <w:szCs w:val="28"/>
        </w:rPr>
        <w:t xml:space="preserve"> период:</w:t>
      </w:r>
    </w:p>
    <w:p w:rsidR="00811467" w:rsidRDefault="00811467" w:rsidP="0081146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/ Романы, в которых главная героиня женщина:</w:t>
      </w:r>
    </w:p>
    <w:p w:rsidR="00811467" w:rsidRDefault="00811467" w:rsidP="0081146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- роман «Цветочница» (1933) с «идеальной» главной героиней из «старых женщин»,</w:t>
      </w:r>
    </w:p>
    <w:p w:rsidR="00811467" w:rsidRDefault="00811467" w:rsidP="0081146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- роман «Решительный разрыв» (1934) с главной героиней-</w:t>
      </w:r>
      <w:proofErr w:type="gramStart"/>
      <w:r>
        <w:rPr>
          <w:sz w:val="28"/>
          <w:szCs w:val="28"/>
        </w:rPr>
        <w:t>бунтаркой  из</w:t>
      </w:r>
      <w:proofErr w:type="gramEnd"/>
      <w:r>
        <w:rPr>
          <w:sz w:val="28"/>
          <w:szCs w:val="28"/>
        </w:rPr>
        <w:t xml:space="preserve"> «новых женщин»,</w:t>
      </w:r>
    </w:p>
    <w:p w:rsidR="00811467" w:rsidRDefault="00811467" w:rsidP="00811467">
      <w:pPr>
        <w:rPr>
          <w:sz w:val="28"/>
          <w:szCs w:val="28"/>
        </w:rPr>
      </w:pPr>
      <w:r>
        <w:rPr>
          <w:sz w:val="28"/>
          <w:szCs w:val="28"/>
        </w:rPr>
        <w:t xml:space="preserve">           - роман «Перекати-поле» (1935) с главной героиней – падшей «новой женщиной»,</w:t>
      </w:r>
    </w:p>
    <w:p w:rsidR="00811467" w:rsidRDefault="00811467" w:rsidP="0081146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proofErr w:type="gramStart"/>
      <w:r>
        <w:rPr>
          <w:sz w:val="28"/>
          <w:szCs w:val="28"/>
        </w:rPr>
        <w:t>роман  «</w:t>
      </w:r>
      <w:proofErr w:type="gramEnd"/>
      <w:r>
        <w:rPr>
          <w:sz w:val="28"/>
          <w:szCs w:val="28"/>
        </w:rPr>
        <w:t xml:space="preserve">Холод» (1936) с главной героиней - </w:t>
      </w:r>
      <w:proofErr w:type="spellStart"/>
      <w:r>
        <w:rPr>
          <w:sz w:val="28"/>
          <w:szCs w:val="28"/>
        </w:rPr>
        <w:t>соглашательницей</w:t>
      </w:r>
      <w:proofErr w:type="spellEnd"/>
      <w:r>
        <w:rPr>
          <w:sz w:val="28"/>
          <w:szCs w:val="28"/>
        </w:rPr>
        <w:t xml:space="preserve"> из «старых женщин».</w:t>
      </w:r>
    </w:p>
    <w:p w:rsidR="00811467" w:rsidRDefault="00811467" w:rsidP="00811467">
      <w:pPr>
        <w:ind w:left="360"/>
        <w:rPr>
          <w:sz w:val="28"/>
          <w:szCs w:val="28"/>
        </w:rPr>
      </w:pPr>
    </w:p>
    <w:p w:rsidR="00811467" w:rsidRDefault="00811467" w:rsidP="0081146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/ Романы, в которых главный герой мужчина:</w:t>
      </w:r>
    </w:p>
    <w:p w:rsidR="00811467" w:rsidRDefault="00811467" w:rsidP="00811467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 роман «Два друга» (1938) с романтическим героем-бунтарем,</w:t>
      </w:r>
    </w:p>
    <w:p w:rsidR="00811467" w:rsidRDefault="00811467" w:rsidP="0081146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-  роман «Белая бабочка» (1939) с героем, сбившимся с правильного пути. Влияние романа </w:t>
      </w:r>
      <w:proofErr w:type="spellStart"/>
      <w:r>
        <w:rPr>
          <w:sz w:val="28"/>
          <w:szCs w:val="28"/>
        </w:rPr>
        <w:t>А.Жида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Имморалист</w:t>
      </w:r>
      <w:proofErr w:type="spellEnd"/>
      <w:r>
        <w:rPr>
          <w:sz w:val="28"/>
          <w:szCs w:val="28"/>
        </w:rPr>
        <w:t xml:space="preserve">».  </w:t>
      </w:r>
    </w:p>
    <w:p w:rsidR="00811467" w:rsidRDefault="00811467" w:rsidP="0081146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-  роман «</w:t>
      </w:r>
      <w:proofErr w:type="gramStart"/>
      <w:r>
        <w:rPr>
          <w:sz w:val="28"/>
          <w:szCs w:val="28"/>
        </w:rPr>
        <w:t>Осеннее  солнце</w:t>
      </w:r>
      <w:proofErr w:type="gramEnd"/>
      <w:r>
        <w:rPr>
          <w:sz w:val="28"/>
          <w:szCs w:val="28"/>
        </w:rPr>
        <w:t>» (1934). Влияние романа А. Жида «Пасторальная симфония».</w:t>
      </w:r>
    </w:p>
    <w:p w:rsidR="00811467" w:rsidRDefault="00811467" w:rsidP="0081146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-  роман «Путешествие на Запад» (1935): взгляд молодого вьетнамца на Францию и своих соотечественников в ней.</w:t>
      </w:r>
    </w:p>
    <w:p w:rsidR="00811467" w:rsidRDefault="00811467" w:rsidP="00811467">
      <w:pPr>
        <w:ind w:left="360"/>
        <w:rPr>
          <w:sz w:val="28"/>
          <w:szCs w:val="28"/>
        </w:rPr>
      </w:pPr>
    </w:p>
    <w:p w:rsidR="00811467" w:rsidRDefault="00811467" w:rsidP="0081146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/  Рассказы </w:t>
      </w:r>
      <w:proofErr w:type="spellStart"/>
      <w:r>
        <w:rPr>
          <w:sz w:val="28"/>
          <w:szCs w:val="28"/>
        </w:rPr>
        <w:t>Нят</w:t>
      </w:r>
      <w:proofErr w:type="spellEnd"/>
      <w:r>
        <w:rPr>
          <w:sz w:val="28"/>
          <w:szCs w:val="28"/>
        </w:rPr>
        <w:t xml:space="preserve"> Линя:</w:t>
      </w:r>
    </w:p>
    <w:p w:rsidR="00811467" w:rsidRDefault="00811467" w:rsidP="0081146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-  реалистические,</w:t>
      </w:r>
    </w:p>
    <w:p w:rsidR="00811467" w:rsidRDefault="00811467" w:rsidP="0081146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-  романтические.</w:t>
      </w:r>
    </w:p>
    <w:p w:rsidR="00811467" w:rsidRDefault="00811467" w:rsidP="0081146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11467" w:rsidRDefault="00811467" w:rsidP="00811467">
      <w:pPr>
        <w:ind w:firstLine="360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>/  Южновьетнамский</w:t>
      </w:r>
      <w:proofErr w:type="gramEnd"/>
      <w:r>
        <w:rPr>
          <w:sz w:val="28"/>
          <w:szCs w:val="28"/>
        </w:rPr>
        <w:t xml:space="preserve"> период: </w:t>
      </w:r>
    </w:p>
    <w:p w:rsidR="00811467" w:rsidRDefault="00811467" w:rsidP="00811467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- романы «Деревенька у нового моста» (58) и «У реки </w:t>
      </w:r>
      <w:proofErr w:type="spellStart"/>
      <w:r>
        <w:rPr>
          <w:sz w:val="28"/>
          <w:szCs w:val="28"/>
        </w:rPr>
        <w:t>Тхань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Тхуи</w:t>
      </w:r>
      <w:proofErr w:type="spellEnd"/>
      <w:r>
        <w:rPr>
          <w:sz w:val="28"/>
          <w:szCs w:val="28"/>
        </w:rPr>
        <w:t>» (61);</w:t>
      </w:r>
    </w:p>
    <w:p w:rsidR="00811467" w:rsidRDefault="00811467" w:rsidP="00811467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-  сборники рассказов: «Настоящая любовь» (62</w:t>
      </w:r>
      <w:proofErr w:type="gramStart"/>
      <w:r>
        <w:rPr>
          <w:sz w:val="28"/>
          <w:szCs w:val="28"/>
        </w:rPr>
        <w:t>)  и</w:t>
      </w:r>
      <w:proofErr w:type="gramEnd"/>
      <w:r>
        <w:rPr>
          <w:sz w:val="28"/>
          <w:szCs w:val="28"/>
        </w:rPr>
        <w:t xml:space="preserve">  «Из любви к мужу»;</w:t>
      </w:r>
    </w:p>
    <w:p w:rsidR="00811467" w:rsidRDefault="00811467" w:rsidP="00811467">
      <w:pPr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Как писать и читать прозу»: взгляды </w:t>
      </w:r>
      <w:proofErr w:type="spellStart"/>
      <w:r>
        <w:rPr>
          <w:sz w:val="28"/>
          <w:szCs w:val="28"/>
        </w:rPr>
        <w:t>Нят</w:t>
      </w:r>
      <w:proofErr w:type="spellEnd"/>
      <w:r>
        <w:rPr>
          <w:sz w:val="28"/>
          <w:szCs w:val="28"/>
        </w:rPr>
        <w:t xml:space="preserve"> Линя на литературу и свое творчество.</w:t>
      </w:r>
    </w:p>
    <w:p w:rsidR="00811467" w:rsidRDefault="00811467" w:rsidP="008114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>/  Оценка</w:t>
      </w:r>
      <w:proofErr w:type="gramEnd"/>
      <w:r>
        <w:rPr>
          <w:sz w:val="28"/>
          <w:szCs w:val="28"/>
        </w:rPr>
        <w:t xml:space="preserve"> общественно-политической и творческой деятельности  писателя.</w:t>
      </w:r>
    </w:p>
    <w:p w:rsidR="00811467" w:rsidRDefault="00811467" w:rsidP="0081146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11467" w:rsidRDefault="00811467" w:rsidP="00811467">
      <w:pPr>
        <w:rPr>
          <w:sz w:val="28"/>
          <w:szCs w:val="28"/>
        </w:rPr>
      </w:pPr>
      <w:r>
        <w:rPr>
          <w:b/>
          <w:sz w:val="28"/>
          <w:szCs w:val="28"/>
        </w:rPr>
        <w:t>8. Оценочные средства</w:t>
      </w:r>
    </w:p>
    <w:p w:rsidR="00811467" w:rsidRDefault="00811467" w:rsidP="00811467">
      <w:pPr>
        <w:ind w:firstLine="708"/>
        <w:rPr>
          <w:sz w:val="28"/>
          <w:szCs w:val="28"/>
        </w:rPr>
      </w:pPr>
    </w:p>
    <w:p w:rsidR="00811467" w:rsidRDefault="00811467" w:rsidP="0081146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Оценочные </w:t>
      </w:r>
      <w:proofErr w:type="gramStart"/>
      <w:r>
        <w:rPr>
          <w:sz w:val="28"/>
          <w:szCs w:val="28"/>
        </w:rPr>
        <w:t>средства  составляются</w:t>
      </w:r>
      <w:proofErr w:type="gramEnd"/>
      <w:r>
        <w:rPr>
          <w:sz w:val="28"/>
          <w:szCs w:val="28"/>
        </w:rPr>
        <w:t xml:space="preserve">  для текущего контроля успеваемости, промежуточной аттестации по итогам  освоения дисциплины и учебно-методического  обеспечения  самостоятельной работы студентов.</w:t>
      </w:r>
    </w:p>
    <w:p w:rsidR="00811467" w:rsidRDefault="00811467" w:rsidP="0081146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Оценочные </w:t>
      </w:r>
      <w:proofErr w:type="gramStart"/>
      <w:r>
        <w:rPr>
          <w:sz w:val="28"/>
          <w:szCs w:val="28"/>
        </w:rPr>
        <w:t>средства  составляются</w:t>
      </w:r>
      <w:proofErr w:type="gramEnd"/>
      <w:r>
        <w:rPr>
          <w:sz w:val="28"/>
          <w:szCs w:val="28"/>
        </w:rPr>
        <w:t xml:space="preserve"> преподавателем самостоятельно при ежегодном  обновлении банка средств. </w:t>
      </w:r>
      <w:proofErr w:type="gramStart"/>
      <w:r>
        <w:rPr>
          <w:sz w:val="28"/>
          <w:szCs w:val="28"/>
        </w:rPr>
        <w:t>Количество  вариантов</w:t>
      </w:r>
      <w:proofErr w:type="gramEnd"/>
      <w:r>
        <w:rPr>
          <w:sz w:val="28"/>
          <w:szCs w:val="28"/>
        </w:rPr>
        <w:t xml:space="preserve"> зависит от числа обучающихся.</w:t>
      </w:r>
    </w:p>
    <w:p w:rsidR="00811467" w:rsidRDefault="00811467" w:rsidP="00811467">
      <w:pPr>
        <w:ind w:firstLine="708"/>
        <w:rPr>
          <w:sz w:val="28"/>
          <w:szCs w:val="28"/>
        </w:rPr>
      </w:pPr>
    </w:p>
    <w:p w:rsidR="00811467" w:rsidRDefault="00811467" w:rsidP="00811467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Рекомендуемые образовательные технологии</w:t>
      </w:r>
    </w:p>
    <w:p w:rsidR="00811467" w:rsidRDefault="00811467" w:rsidP="00811467">
      <w:pPr>
        <w:ind w:firstLine="708"/>
        <w:rPr>
          <w:sz w:val="28"/>
          <w:szCs w:val="28"/>
        </w:rPr>
      </w:pPr>
    </w:p>
    <w:p w:rsidR="00811467" w:rsidRDefault="00811467" w:rsidP="00811467">
      <w:pPr>
        <w:rPr>
          <w:sz w:val="28"/>
          <w:szCs w:val="28"/>
        </w:rPr>
      </w:pPr>
      <w:r>
        <w:rPr>
          <w:sz w:val="28"/>
          <w:szCs w:val="28"/>
        </w:rPr>
        <w:t>- Лекции;</w:t>
      </w:r>
    </w:p>
    <w:p w:rsidR="00811467" w:rsidRDefault="00811467" w:rsidP="00811467">
      <w:pPr>
        <w:rPr>
          <w:sz w:val="28"/>
          <w:szCs w:val="28"/>
        </w:rPr>
      </w:pPr>
      <w:r>
        <w:rPr>
          <w:sz w:val="28"/>
          <w:szCs w:val="28"/>
        </w:rPr>
        <w:t>- Семинары;</w:t>
      </w:r>
    </w:p>
    <w:p w:rsidR="00811467" w:rsidRDefault="00811467" w:rsidP="00811467">
      <w:pPr>
        <w:rPr>
          <w:sz w:val="28"/>
          <w:szCs w:val="28"/>
        </w:rPr>
      </w:pPr>
      <w:r>
        <w:rPr>
          <w:sz w:val="28"/>
          <w:szCs w:val="28"/>
        </w:rPr>
        <w:t xml:space="preserve">- Самостоятельная </w:t>
      </w:r>
      <w:proofErr w:type="gramStart"/>
      <w:r>
        <w:rPr>
          <w:sz w:val="28"/>
          <w:szCs w:val="28"/>
        </w:rPr>
        <w:t>работа  студентов</w:t>
      </w:r>
      <w:proofErr w:type="gramEnd"/>
      <w:r>
        <w:rPr>
          <w:sz w:val="28"/>
          <w:szCs w:val="28"/>
        </w:rPr>
        <w:t>;</w:t>
      </w:r>
    </w:p>
    <w:p w:rsidR="00811467" w:rsidRDefault="00811467" w:rsidP="00811467">
      <w:pPr>
        <w:rPr>
          <w:sz w:val="28"/>
          <w:szCs w:val="28"/>
        </w:rPr>
      </w:pPr>
      <w:r>
        <w:rPr>
          <w:sz w:val="28"/>
          <w:szCs w:val="28"/>
        </w:rPr>
        <w:t>- Подготовка рефератов и научных докладов (по выбору обучающихся).</w:t>
      </w:r>
    </w:p>
    <w:p w:rsidR="00811467" w:rsidRDefault="00811467" w:rsidP="00811467">
      <w:pPr>
        <w:ind w:firstLine="708"/>
        <w:rPr>
          <w:sz w:val="28"/>
          <w:szCs w:val="28"/>
        </w:rPr>
      </w:pPr>
    </w:p>
    <w:p w:rsidR="00811467" w:rsidRDefault="00811467" w:rsidP="00811467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 Материально-техническое обеспечение</w:t>
      </w:r>
    </w:p>
    <w:p w:rsidR="00811467" w:rsidRDefault="00811467" w:rsidP="00811467">
      <w:pPr>
        <w:ind w:firstLine="708"/>
        <w:rPr>
          <w:sz w:val="28"/>
          <w:szCs w:val="28"/>
        </w:rPr>
      </w:pPr>
    </w:p>
    <w:p w:rsidR="00811467" w:rsidRDefault="00811467" w:rsidP="008114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компьютер для доступа к Интернет-ресурсам;</w:t>
      </w:r>
    </w:p>
    <w:p w:rsidR="00811467" w:rsidRDefault="00811467" w:rsidP="008114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принтер для распечатки материалов;</w:t>
      </w:r>
    </w:p>
    <w:p w:rsidR="00811467" w:rsidRDefault="00811467" w:rsidP="0081146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сканер для </w:t>
      </w:r>
      <w:proofErr w:type="gramStart"/>
      <w:r>
        <w:rPr>
          <w:sz w:val="28"/>
          <w:szCs w:val="28"/>
        </w:rPr>
        <w:t>сканирования  книг</w:t>
      </w:r>
      <w:proofErr w:type="gramEnd"/>
      <w:r>
        <w:rPr>
          <w:sz w:val="28"/>
          <w:szCs w:val="28"/>
        </w:rPr>
        <w:t xml:space="preserve"> и других материалов;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- ксерокс для размножения материалов.</w:t>
      </w:r>
    </w:p>
    <w:p w:rsidR="00811467" w:rsidRDefault="00811467" w:rsidP="00811467">
      <w:pPr>
        <w:ind w:firstLine="708"/>
        <w:rPr>
          <w:sz w:val="28"/>
          <w:szCs w:val="28"/>
        </w:rPr>
      </w:pPr>
    </w:p>
    <w:p w:rsidR="00811467" w:rsidRDefault="00811467" w:rsidP="00811467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 Литература</w:t>
      </w:r>
    </w:p>
    <w:p w:rsidR="00811467" w:rsidRDefault="00811467" w:rsidP="00811467">
      <w:pPr>
        <w:rPr>
          <w:sz w:val="28"/>
          <w:szCs w:val="28"/>
        </w:rPr>
      </w:pPr>
    </w:p>
    <w:p w:rsidR="00811467" w:rsidRDefault="00811467" w:rsidP="00811467">
      <w:pPr>
        <w:rPr>
          <w:sz w:val="28"/>
          <w:szCs w:val="28"/>
        </w:rPr>
      </w:pPr>
      <w:r>
        <w:rPr>
          <w:sz w:val="28"/>
          <w:szCs w:val="28"/>
        </w:rPr>
        <w:t xml:space="preserve">1. Филимонова Т.Н. О «переходном» характере </w:t>
      </w:r>
      <w:proofErr w:type="gramStart"/>
      <w:r>
        <w:rPr>
          <w:sz w:val="28"/>
          <w:szCs w:val="28"/>
        </w:rPr>
        <w:t>сборника  рассказов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Нят</w:t>
      </w:r>
      <w:proofErr w:type="spellEnd"/>
      <w:r>
        <w:rPr>
          <w:sz w:val="28"/>
          <w:szCs w:val="28"/>
        </w:rPr>
        <w:t xml:space="preserve"> Линя «Пряха» - Традиционный Вьетнам, вып.3, М., 2008.</w:t>
      </w:r>
    </w:p>
    <w:p w:rsidR="00811467" w:rsidRDefault="00811467" w:rsidP="00811467">
      <w:pPr>
        <w:rPr>
          <w:sz w:val="28"/>
          <w:szCs w:val="28"/>
        </w:rPr>
      </w:pPr>
      <w:r>
        <w:rPr>
          <w:sz w:val="28"/>
          <w:szCs w:val="28"/>
        </w:rPr>
        <w:t xml:space="preserve">2. Произведения </w:t>
      </w:r>
      <w:proofErr w:type="spellStart"/>
      <w:r>
        <w:rPr>
          <w:sz w:val="28"/>
          <w:szCs w:val="28"/>
        </w:rPr>
        <w:t>Нят</w:t>
      </w:r>
      <w:proofErr w:type="spellEnd"/>
      <w:r>
        <w:rPr>
          <w:sz w:val="28"/>
          <w:szCs w:val="28"/>
        </w:rPr>
        <w:t xml:space="preserve"> Линя на вьетнамском языке. </w:t>
      </w:r>
    </w:p>
    <w:p w:rsidR="00811467" w:rsidRDefault="00811467" w:rsidP="00811467">
      <w:pPr>
        <w:rPr>
          <w:sz w:val="28"/>
          <w:szCs w:val="28"/>
        </w:rPr>
      </w:pPr>
      <w:r>
        <w:rPr>
          <w:sz w:val="28"/>
          <w:szCs w:val="28"/>
        </w:rPr>
        <w:t xml:space="preserve">3. Работы о творчестве </w:t>
      </w:r>
      <w:proofErr w:type="spellStart"/>
      <w:r>
        <w:rPr>
          <w:sz w:val="28"/>
          <w:szCs w:val="28"/>
        </w:rPr>
        <w:t>Нят</w:t>
      </w:r>
      <w:proofErr w:type="spellEnd"/>
      <w:r>
        <w:rPr>
          <w:sz w:val="28"/>
          <w:szCs w:val="28"/>
        </w:rPr>
        <w:t xml:space="preserve"> Линя на вьетнамском и других (английский, </w:t>
      </w:r>
      <w:proofErr w:type="gramStart"/>
      <w:r>
        <w:rPr>
          <w:sz w:val="28"/>
          <w:szCs w:val="28"/>
        </w:rPr>
        <w:t>французский,…</w:t>
      </w:r>
      <w:proofErr w:type="gramEnd"/>
      <w:r>
        <w:rPr>
          <w:sz w:val="28"/>
          <w:szCs w:val="28"/>
        </w:rPr>
        <w:t>) языках.</w:t>
      </w:r>
    </w:p>
    <w:p w:rsidR="00811467" w:rsidRDefault="00811467" w:rsidP="00811467">
      <w:pPr>
        <w:rPr>
          <w:sz w:val="28"/>
          <w:szCs w:val="28"/>
        </w:rPr>
      </w:pPr>
      <w:r>
        <w:rPr>
          <w:sz w:val="28"/>
          <w:szCs w:val="28"/>
        </w:rPr>
        <w:t>4. Интернет-ресурсы на русском, вьетнамском и других (английский, французский) языках по теме спецкурса.</w:t>
      </w:r>
    </w:p>
    <w:p w:rsidR="00811467" w:rsidRDefault="00811467" w:rsidP="00811467">
      <w:pPr>
        <w:rPr>
          <w:sz w:val="28"/>
          <w:szCs w:val="28"/>
        </w:rPr>
      </w:pPr>
    </w:p>
    <w:p w:rsidR="00811467" w:rsidRDefault="00811467" w:rsidP="00811467">
      <w:pPr>
        <w:rPr>
          <w:b/>
          <w:sz w:val="28"/>
          <w:szCs w:val="28"/>
        </w:rPr>
      </w:pPr>
    </w:p>
    <w:p w:rsidR="00811467" w:rsidRDefault="00811467" w:rsidP="00811467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 Разработчики и рецензенты:</w:t>
      </w:r>
    </w:p>
    <w:p w:rsidR="00811467" w:rsidRDefault="00811467" w:rsidP="00811467">
      <w:pPr>
        <w:rPr>
          <w:b/>
          <w:color w:val="FF0000"/>
        </w:rPr>
      </w:pPr>
    </w:p>
    <w:p w:rsidR="00811467" w:rsidRDefault="00811467" w:rsidP="00811467">
      <w:pPr>
        <w:pBdr>
          <w:bottom w:val="single" w:sz="12" w:space="1" w:color="auto"/>
        </w:pBdr>
      </w:pPr>
      <w:r>
        <w:rPr>
          <w:b/>
        </w:rPr>
        <w:t>Разработчик</w:t>
      </w:r>
      <w:r>
        <w:t>:</w:t>
      </w:r>
    </w:p>
    <w:p w:rsidR="00811467" w:rsidRDefault="00811467" w:rsidP="00811467"/>
    <w:p w:rsidR="00811467" w:rsidRDefault="00811467" w:rsidP="00811467">
      <w:r>
        <w:t xml:space="preserve">Место работы                                          Должность                     ФИО </w:t>
      </w:r>
    </w:p>
    <w:p w:rsidR="00811467" w:rsidRDefault="00811467" w:rsidP="00811467">
      <w:r>
        <w:t>______________________________________________________________________________</w:t>
      </w:r>
    </w:p>
    <w:p w:rsidR="00811467" w:rsidRDefault="00811467" w:rsidP="00811467">
      <w:r>
        <w:t xml:space="preserve">Институт стран Азии и Африки       </w:t>
      </w:r>
      <w:proofErr w:type="gramStart"/>
      <w:r>
        <w:t xml:space="preserve">  .</w:t>
      </w:r>
      <w:proofErr w:type="gramEnd"/>
      <w:r>
        <w:t xml:space="preserve"> Доц., к.ф.н.                    Филимонова Т.Н.                     </w:t>
      </w:r>
    </w:p>
    <w:p w:rsidR="00811467" w:rsidRDefault="00811467" w:rsidP="00811467">
      <w:r>
        <w:t>____________________________________________________________________________</w:t>
      </w:r>
    </w:p>
    <w:p w:rsidR="00811467" w:rsidRDefault="00811467" w:rsidP="00811467"/>
    <w:p w:rsidR="00811467" w:rsidRDefault="00811467" w:rsidP="008114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11467" w:rsidRDefault="00811467" w:rsidP="00811467">
      <w:pPr>
        <w:rPr>
          <w:b/>
        </w:rPr>
      </w:pPr>
      <w:r>
        <w:rPr>
          <w:b/>
        </w:rPr>
        <w:t>Эксперт:</w:t>
      </w:r>
    </w:p>
    <w:p w:rsidR="00811467" w:rsidRDefault="00811467" w:rsidP="00811467">
      <w:r>
        <w:t>_______________________________________________________________</w:t>
      </w:r>
    </w:p>
    <w:p w:rsidR="00811467" w:rsidRDefault="00811467" w:rsidP="00811467"/>
    <w:p w:rsidR="00811467" w:rsidRDefault="00811467" w:rsidP="00811467">
      <w:r>
        <w:t xml:space="preserve">Место работы                                          Должность                     ФИО </w:t>
      </w:r>
    </w:p>
    <w:p w:rsidR="00811467" w:rsidRDefault="00811467" w:rsidP="00811467">
      <w:r>
        <w:t>______________________________________________________________________________</w:t>
      </w:r>
    </w:p>
    <w:p w:rsidR="00811467" w:rsidRDefault="00811467" w:rsidP="00811467">
      <w:r>
        <w:t xml:space="preserve">Институт Востоковедения РАН          </w:t>
      </w:r>
      <w:proofErr w:type="spellStart"/>
      <w:r>
        <w:t>Ст.н.с</w:t>
      </w:r>
      <w:proofErr w:type="spellEnd"/>
      <w:r>
        <w:t xml:space="preserve">., к.ф.н.                   Соколов А.А.                     </w:t>
      </w:r>
    </w:p>
    <w:p w:rsidR="00811467" w:rsidRDefault="00811467" w:rsidP="00811467">
      <w:r>
        <w:t>____________________________________________________________________________</w:t>
      </w:r>
    </w:p>
    <w:p w:rsidR="00811467" w:rsidRDefault="00811467" w:rsidP="00811467">
      <w:pPr>
        <w:ind w:firstLine="708"/>
        <w:rPr>
          <w:sz w:val="28"/>
          <w:szCs w:val="28"/>
        </w:rPr>
      </w:pPr>
    </w:p>
    <w:p w:rsidR="00811467" w:rsidRDefault="00811467" w:rsidP="00811467">
      <w:pPr>
        <w:ind w:firstLine="708"/>
        <w:rPr>
          <w:sz w:val="28"/>
          <w:szCs w:val="28"/>
        </w:rPr>
      </w:pPr>
    </w:p>
    <w:p w:rsidR="00811467" w:rsidRDefault="00811467" w:rsidP="00811467">
      <w:pPr>
        <w:ind w:firstLine="708"/>
        <w:rPr>
          <w:sz w:val="28"/>
          <w:szCs w:val="28"/>
        </w:rPr>
      </w:pPr>
    </w:p>
    <w:p w:rsidR="00811467" w:rsidRDefault="00811467" w:rsidP="00811467">
      <w:pPr>
        <w:ind w:firstLine="708"/>
        <w:rPr>
          <w:sz w:val="28"/>
          <w:szCs w:val="28"/>
        </w:rPr>
      </w:pPr>
    </w:p>
    <w:p w:rsidR="00811467" w:rsidRDefault="00811467" w:rsidP="00811467">
      <w:pPr>
        <w:ind w:firstLine="708"/>
        <w:rPr>
          <w:sz w:val="28"/>
          <w:szCs w:val="28"/>
        </w:rPr>
      </w:pPr>
    </w:p>
    <w:p w:rsidR="00811467" w:rsidRDefault="00811467" w:rsidP="00811467">
      <w:pPr>
        <w:ind w:firstLine="708"/>
        <w:rPr>
          <w:sz w:val="28"/>
          <w:szCs w:val="28"/>
        </w:rPr>
      </w:pPr>
    </w:p>
    <w:p w:rsidR="00811467" w:rsidRDefault="00811467" w:rsidP="00811467">
      <w:pPr>
        <w:ind w:firstLine="708"/>
        <w:rPr>
          <w:sz w:val="28"/>
          <w:szCs w:val="28"/>
        </w:rPr>
      </w:pPr>
    </w:p>
    <w:p w:rsidR="0019127E" w:rsidRDefault="0019127E"/>
    <w:sectPr w:rsidR="0019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67"/>
    <w:rsid w:val="0019127E"/>
    <w:rsid w:val="0081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A87E8-1956-489D-AA75-52EC58E8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114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2013-09-26T06:05:00Z</dcterms:created>
  <dcterms:modified xsi:type="dcterms:W3CDTF">2013-09-26T06:07:00Z</dcterms:modified>
</cp:coreProperties>
</file>